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6306"/>
        <w:gridCol w:w="3242"/>
      </w:tblGrid>
      <w:tr w:rsidR="007C296E" w14:paraId="7D84805D" w14:textId="77777777" w:rsidTr="00C63C2D">
        <w:trPr>
          <w:trHeight w:val="1611"/>
        </w:trPr>
        <w:tc>
          <w:tcPr>
            <w:tcW w:w="6306" w:type="dxa"/>
            <w:vAlign w:val="center"/>
          </w:tcPr>
          <w:p w14:paraId="2E63D8A3" w14:textId="431BB9B5" w:rsidR="007C296E" w:rsidRPr="007471B5" w:rsidRDefault="00DB7E51" w:rsidP="007471B5">
            <w:pPr>
              <w:spacing w:line="0" w:lineRule="atLeast"/>
              <w:jc w:val="right"/>
              <w:rPr>
                <w:rFonts w:ascii="UD デジタル 教科書体 N-B" w:eastAsia="UD デジタル 教科書体 N-B" w:hAnsi="HGｺﾞｼｯｸE"/>
                <w:iCs/>
                <w:sz w:val="72"/>
                <w:szCs w:val="72"/>
              </w:rPr>
            </w:pPr>
            <w:r w:rsidRPr="00265180">
              <w:rPr>
                <w:rFonts w:ascii="HGｺﾞｼｯｸE" w:eastAsia="HGｺﾞｼｯｸE" w:hAnsi="HGｺﾞｼｯｸE"/>
                <w:noProof/>
                <w:sz w:val="24"/>
                <w:szCs w:val="24"/>
              </w:rPr>
              <w:drawing>
                <wp:anchor distT="0" distB="0" distL="114300" distR="114300" simplePos="0" relativeHeight="251668480" behindDoc="0" locked="0" layoutInCell="1" allowOverlap="1" wp14:anchorId="1FEBAB4B" wp14:editId="6DB792C7">
                  <wp:simplePos x="0" y="0"/>
                  <wp:positionH relativeFrom="column">
                    <wp:posOffset>3100070</wp:posOffset>
                  </wp:positionH>
                  <wp:positionV relativeFrom="paragraph">
                    <wp:posOffset>104140</wp:posOffset>
                  </wp:positionV>
                  <wp:extent cx="800735" cy="873125"/>
                  <wp:effectExtent l="0" t="0" r="0" b="3175"/>
                  <wp:wrapNone/>
                  <wp:docPr id="1" name="図 1" descr="\\172.16.47.224\職員lan-hdd\●職員共有　連絡用\37    視覚支援センター\イメージキャラクター「やまもうくん」\ヤマモー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47.224\職員lan-hdd\●職員共有　連絡用\37    視覚支援センター\イメージキャラクター「やまもうくん」\ヤマモー君.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735" cy="873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noProof/>
                <w:sz w:val="24"/>
                <w:szCs w:val="24"/>
              </w:rPr>
              <mc:AlternateContent>
                <mc:Choice Requires="wps">
                  <w:drawing>
                    <wp:anchor distT="0" distB="0" distL="114300" distR="114300" simplePos="0" relativeHeight="251680768" behindDoc="0" locked="0" layoutInCell="1" allowOverlap="1" wp14:anchorId="4CEA36C7" wp14:editId="5B52E8A0">
                      <wp:simplePos x="0" y="0"/>
                      <wp:positionH relativeFrom="column">
                        <wp:posOffset>36195</wp:posOffset>
                      </wp:positionH>
                      <wp:positionV relativeFrom="paragraph">
                        <wp:posOffset>861695</wp:posOffset>
                      </wp:positionV>
                      <wp:extent cx="3704590" cy="49149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3704590" cy="491490"/>
                              </a:xfrm>
                              <a:prstGeom prst="rect">
                                <a:avLst/>
                              </a:prstGeom>
                              <a:noFill/>
                              <a:ln w="6350">
                                <a:noFill/>
                              </a:ln>
                            </wps:spPr>
                            <wps:txbx>
                              <w:txbxContent>
                                <w:p w14:paraId="4ACD86B1" w14:textId="2AB9A9FE" w:rsidR="00127BB2" w:rsidRPr="00567DD6" w:rsidRDefault="00567DD6">
                                  <w:pPr>
                                    <w:rPr>
                                      <w:rFonts w:ascii="ＭＳ ゴシック" w:eastAsia="ＭＳ ゴシック" w:hAnsi="ＭＳ ゴシック"/>
                                      <w:i/>
                                      <w:sz w:val="24"/>
                                    </w:rPr>
                                  </w:pP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見やすい</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・できる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・わかる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」を</w:t>
                                  </w:r>
                                  <w:r w:rsidRPr="00567DD6">
                                    <w:rPr>
                                      <w:rFonts w:ascii="ＭＳ ゴシック" w:eastAsia="ＭＳ ゴシック" w:hAnsi="ＭＳ ゴシック"/>
                                      <w:i/>
                                      <w:sz w:val="24"/>
                                    </w:rPr>
                                    <w:t>子どもたちに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CEA36C7" id="_x0000_t202" coordsize="21600,21600" o:spt="202" path="m,l,21600r21600,l21600,xe">
                      <v:stroke joinstyle="miter"/>
                      <v:path gradientshapeok="t" o:connecttype="rect"/>
                    </v:shapetype>
                    <v:shape id="テキスト ボックス 3" o:spid="_x0000_s1026" type="#_x0000_t202" style="position:absolute;left:0;text-align:left;margin-left:2.85pt;margin-top:67.85pt;width:291.7pt;height:3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ZiGAIAADM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" filled="f" stroked="f" strokeweight=".5pt">
                      <v:textbox>
                        <w:txbxContent>
                          <w:p w14:paraId="4ACD86B1" w14:textId="2AB9A9FE" w:rsidR="00127BB2" w:rsidRPr="00567DD6" w:rsidRDefault="00567DD6">
                            <w:pPr>
                              <w:rPr>
                                <w:rFonts w:ascii="ＭＳ ゴシック" w:eastAsia="ＭＳ ゴシック" w:hAnsi="ＭＳ ゴシック"/>
                                <w:i/>
                                <w:sz w:val="24"/>
                              </w:rPr>
                            </w:pP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見やすい</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・できる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・わかる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」を</w:t>
                            </w:r>
                            <w:r w:rsidRPr="00567DD6">
                              <w:rPr>
                                <w:rFonts w:ascii="ＭＳ ゴシック" w:eastAsia="ＭＳ ゴシック" w:hAnsi="ＭＳ ゴシック"/>
                                <w:i/>
                                <w:sz w:val="24"/>
                              </w:rPr>
                              <w:t>子どもたちに</w:t>
                            </w:r>
                          </w:p>
                        </w:txbxContent>
                      </v:textbox>
                    </v:shape>
                  </w:pict>
                </mc:Fallback>
              </mc:AlternateContent>
            </w:r>
            <w:r w:rsidR="00B61D8C">
              <w:rPr>
                <w:rFonts w:ascii="BIZ UDPゴシック" w:eastAsia="BIZ UDPゴシック" w:hAnsi="BIZ UDPゴシック"/>
                <w:noProof/>
              </w:rPr>
              <mc:AlternateContent>
                <mc:Choice Requires="wps">
                  <w:drawing>
                    <wp:anchor distT="0" distB="0" distL="114300" distR="114300" simplePos="0" relativeHeight="251679744" behindDoc="0" locked="0" layoutInCell="1" allowOverlap="1" wp14:anchorId="1FDCD42F" wp14:editId="20608B84">
                      <wp:simplePos x="0" y="0"/>
                      <wp:positionH relativeFrom="margin">
                        <wp:posOffset>424815</wp:posOffset>
                      </wp:positionH>
                      <wp:positionV relativeFrom="paragraph">
                        <wp:posOffset>-61595</wp:posOffset>
                      </wp:positionV>
                      <wp:extent cx="474345" cy="269240"/>
                      <wp:effectExtent l="0" t="0" r="0" b="0"/>
                      <wp:wrapNone/>
                      <wp:docPr id="1123190031" name="テキスト ボックス 4"/>
                      <wp:cNvGraphicFramePr/>
                      <a:graphic xmlns:a="http://schemas.openxmlformats.org/drawingml/2006/main">
                        <a:graphicData uri="http://schemas.microsoft.com/office/word/2010/wordprocessingShape">
                          <wps:wsp>
                            <wps:cNvSpPr txBox="1"/>
                            <wps:spPr>
                              <a:xfrm>
                                <a:off x="0" y="0"/>
                                <a:ext cx="474345" cy="269240"/>
                              </a:xfrm>
                              <a:prstGeom prst="rect">
                                <a:avLst/>
                              </a:prstGeom>
                              <a:noFill/>
                              <a:ln w="6350">
                                <a:noFill/>
                              </a:ln>
                            </wps:spPr>
                            <wps:txbx>
                              <w:txbxContent>
                                <w:p w14:paraId="7D70436F" w14:textId="134A3BFF" w:rsidR="00C63C2D" w:rsidRPr="00C63C2D" w:rsidRDefault="00C63C2D" w:rsidP="00C63C2D">
                                  <w:pPr>
                                    <w:spacing w:line="0" w:lineRule="atLeast"/>
                                    <w:rPr>
                                      <w:rFonts w:ascii="UD デジタル 教科書体 N-B" w:eastAsia="UD デジタル 教科書体 N-B" w:hAnsi="HGｺﾞｼｯｸE"/>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FDCD42F" id="テキスト ボックス 4" o:spid="_x0000_s1027" type="#_x0000_t202" style="position:absolute;left:0;text-align:left;margin-left:33.45pt;margin-top:-4.85pt;width:37.35pt;height:2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8KGAIAACs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" filled="f" stroked="f" strokeweight=".5pt">
                      <v:textbox>
                        <w:txbxContent>
                          <w:p w14:paraId="7D70436F" w14:textId="134A3BFF" w:rsidR="00C63C2D" w:rsidRPr="00C63C2D" w:rsidRDefault="00C63C2D" w:rsidP="00C63C2D">
                            <w:pPr>
                              <w:spacing w:line="0" w:lineRule="atLeast"/>
                              <w:rPr>
                                <w:rFonts w:ascii="UD デジタル 教科書体 N-B" w:eastAsia="UD デジタル 教科書体 N-B" w:hAnsi="HGｺﾞｼｯｸE"/>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アイ</w:t>
                            </w:r>
                          </w:p>
                        </w:txbxContent>
                      </v:textbox>
                      <w10:wrap anchorx="margin"/>
                    </v:shape>
                  </w:pict>
                </mc:Fallback>
              </mc:AlternateContent>
            </w:r>
            <w:r w:rsidR="00567DD6">
              <w:rPr>
                <w:rFonts w:ascii="BIZ UDPゴシック" w:eastAsia="BIZ UDPゴシック" w:hAnsi="BIZ UDPゴシック"/>
                <w:noProof/>
              </w:rPr>
              <w:drawing>
                <wp:anchor distT="0" distB="0" distL="114300" distR="114300" simplePos="0" relativeHeight="251677696" behindDoc="0" locked="0" layoutInCell="1" allowOverlap="1" wp14:anchorId="50A13BBD" wp14:editId="723ABB93">
                  <wp:simplePos x="0" y="0"/>
                  <wp:positionH relativeFrom="margin">
                    <wp:posOffset>1064895</wp:posOffset>
                  </wp:positionH>
                  <wp:positionV relativeFrom="paragraph">
                    <wp:posOffset>456565</wp:posOffset>
                  </wp:positionV>
                  <wp:extent cx="643890" cy="494665"/>
                  <wp:effectExtent l="0" t="0" r="3810" b="635"/>
                  <wp:wrapNone/>
                  <wp:docPr id="12565367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36781" name="図 1256536781"/>
                          <pic:cNvPicPr/>
                        </pic:nvPicPr>
                        <pic:blipFill rotWithShape="1">
                          <a:blip r:embed="rId8" cstate="print">
                            <a:extLst>
                              <a:ext uri="{28A0092B-C50C-407E-A947-70E740481C1C}">
                                <a14:useLocalDpi xmlns:a14="http://schemas.microsoft.com/office/drawing/2010/main" val="0"/>
                              </a:ext>
                            </a:extLst>
                          </a:blip>
                          <a:srcRect t="26262"/>
                          <a:stretch/>
                        </pic:blipFill>
                        <pic:spPr bwMode="auto">
                          <a:xfrm>
                            <a:off x="0" y="0"/>
                            <a:ext cx="643890" cy="494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3C2D">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7AD7FEDC" wp14:editId="31ED6228">
                      <wp:simplePos x="0" y="0"/>
                      <wp:positionH relativeFrom="column">
                        <wp:posOffset>2108835</wp:posOffset>
                      </wp:positionH>
                      <wp:positionV relativeFrom="paragraph">
                        <wp:posOffset>334010</wp:posOffset>
                      </wp:positionV>
                      <wp:extent cx="1120140" cy="632460"/>
                      <wp:effectExtent l="0" t="0" r="0" b="0"/>
                      <wp:wrapNone/>
                      <wp:docPr id="2035974833" name="テキスト ボックス 4"/>
                      <wp:cNvGraphicFramePr/>
                      <a:graphic xmlns:a="http://schemas.openxmlformats.org/drawingml/2006/main">
                        <a:graphicData uri="http://schemas.microsoft.com/office/word/2010/wordprocessingShape">
                          <wps:wsp>
                            <wps:cNvSpPr txBox="1"/>
                            <wps:spPr>
                              <a:xfrm>
                                <a:off x="0" y="0"/>
                                <a:ext cx="1120140" cy="632460"/>
                              </a:xfrm>
                              <a:prstGeom prst="rect">
                                <a:avLst/>
                              </a:prstGeom>
                              <a:noFill/>
                              <a:ln w="6350">
                                <a:noFill/>
                              </a:ln>
                            </wps:spPr>
                            <wps:txbx>
                              <w:txbxContent>
                                <w:p w14:paraId="23A77DD8" w14:textId="2FAB9FC8" w:rsidR="00C63C2D" w:rsidRPr="00C63C2D" w:rsidRDefault="00C63C2D" w:rsidP="00C63C2D">
                                  <w:pPr>
                                    <w:spacing w:line="0" w:lineRule="atLeast"/>
                                    <w:rPr>
                                      <w:rFonts w:ascii="UD デジタル 教科書体 N-B" w:eastAsia="UD デジタル 教科書体 N-B" w:hAnsi="HGｺﾞｼｯｸE"/>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AD7FEDC" id="_x0000_s1028" type="#_x0000_t202" style="position:absolute;left:0;text-align:left;margin-left:166.05pt;margin-top:26.3pt;width:88.2pt;height:4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" filled="f" stroked="f" strokeweight=".5pt">
                      <v:textbox>
                        <w:txbxContent>
                          <w:p w14:paraId="23A77DD8" w14:textId="2FAB9FC8" w:rsidR="00C63C2D" w:rsidRPr="00C63C2D" w:rsidRDefault="00C63C2D" w:rsidP="00C63C2D">
                            <w:pPr>
                              <w:spacing w:line="0" w:lineRule="atLeast"/>
                              <w:rPr>
                                <w:rFonts w:ascii="UD デジタル 教科書体 N-B" w:eastAsia="UD デジタル 教科書体 N-B" w:hAnsi="HGｺﾞｼｯｸE"/>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通信</w:t>
                            </w:r>
                          </w:p>
                        </w:txbxContent>
                      </v:textbox>
                    </v:shape>
                  </w:pict>
                </mc:Fallback>
              </mc:AlternateContent>
            </w:r>
            <w:r w:rsidR="00C63C2D">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1453A313" wp14:editId="3907B28C">
                      <wp:simplePos x="0" y="0"/>
                      <wp:positionH relativeFrom="column">
                        <wp:posOffset>1259205</wp:posOffset>
                      </wp:positionH>
                      <wp:positionV relativeFrom="paragraph">
                        <wp:posOffset>-111125</wp:posOffset>
                      </wp:positionV>
                      <wp:extent cx="2095500" cy="670560"/>
                      <wp:effectExtent l="0" t="0" r="0" b="0"/>
                      <wp:wrapNone/>
                      <wp:docPr id="928188970" name="テキスト ボックス 4"/>
                      <wp:cNvGraphicFramePr/>
                      <a:graphic xmlns:a="http://schemas.openxmlformats.org/drawingml/2006/main">
                        <a:graphicData uri="http://schemas.microsoft.com/office/word/2010/wordprocessingShape">
                          <wps:wsp>
                            <wps:cNvSpPr txBox="1"/>
                            <wps:spPr>
                              <a:xfrm>
                                <a:off x="0" y="0"/>
                                <a:ext cx="2095500" cy="670560"/>
                              </a:xfrm>
                              <a:prstGeom prst="rect">
                                <a:avLst/>
                              </a:prstGeom>
                              <a:noFill/>
                              <a:ln w="6350">
                                <a:noFill/>
                              </a:ln>
                            </wps:spPr>
                            <wps:txbx>
                              <w:txbxContent>
                                <w:p w14:paraId="56D94314" w14:textId="3DB54DAD" w:rsidR="007471B5" w:rsidRPr="00C63C2D" w:rsidRDefault="007471B5" w:rsidP="00C63C2D">
                                  <w:pPr>
                                    <w:spacing w:line="0" w:lineRule="atLeast"/>
                                    <w:rPr>
                                      <w:rFonts w:ascii="UD デジタル 教科書体 N-B" w:eastAsia="UD デジタル 教科書体 N-B" w:hAnsi="HGｺﾞｼｯｸE"/>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7C4B">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ふれ</w:t>
                                  </w:r>
                                  <w:r w:rsidRPr="00C63C2D">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んど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53A313" id="_x0000_s1029" type="#_x0000_t202" style="position:absolute;left:0;text-align:left;margin-left:99.15pt;margin-top:-8.75pt;width:165pt;height:5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Pb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" filled="f" stroked="f" strokeweight=".5pt">
                      <v:textbox>
                        <w:txbxContent>
                          <w:p w14:paraId="56D94314" w14:textId="3DB54DAD" w:rsidR="007471B5" w:rsidRPr="00C63C2D" w:rsidRDefault="007471B5" w:rsidP="00C63C2D">
                            <w:pPr>
                              <w:spacing w:line="0" w:lineRule="atLeast"/>
                              <w:rPr>
                                <w:rFonts w:ascii="UD デジタル 教科書体 N-B" w:eastAsia="UD デジタル 教科書体 N-B" w:hAnsi="HGｺﾞｼｯｸE"/>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7C4B">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ふれ</w:t>
                            </w:r>
                            <w:r w:rsidRPr="00C63C2D">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んど</w:t>
                            </w:r>
                          </w:p>
                        </w:txbxContent>
                      </v:textbox>
                    </v:shape>
                  </w:pict>
                </mc:Fallback>
              </mc:AlternateContent>
            </w:r>
            <w:r w:rsidR="00C63C2D" w:rsidRPr="007471B5">
              <w:rPr>
                <w:rFonts w:ascii="BIZ UDPゴシック" w:eastAsia="BIZ UDPゴシック" w:hAnsi="BIZ UDPゴシック"/>
                <w:iCs/>
                <w:noProof/>
              </w:rPr>
              <w:drawing>
                <wp:anchor distT="0" distB="0" distL="114300" distR="114300" simplePos="0" relativeHeight="251671552" behindDoc="0" locked="0" layoutInCell="1" allowOverlap="1" wp14:anchorId="78C7E21D" wp14:editId="538E597A">
                  <wp:simplePos x="0" y="0"/>
                  <wp:positionH relativeFrom="margin">
                    <wp:posOffset>694690</wp:posOffset>
                  </wp:positionH>
                  <wp:positionV relativeFrom="paragraph">
                    <wp:posOffset>-180975</wp:posOffset>
                  </wp:positionV>
                  <wp:extent cx="838200" cy="838200"/>
                  <wp:effectExtent l="0" t="0" r="0" b="0"/>
                  <wp:wrapNone/>
                  <wp:docPr id="55664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8491" name="図 1889388491"/>
                          <pic:cNvPicPr/>
                        </pic:nvPicPr>
                        <pic:blipFill>
                          <a:blip r:embed="rId9" cstate="print">
                            <a:extLst>
                              <a:ext uri="{28A0092B-C50C-407E-A947-70E740481C1C}">
                                <a14:useLocalDpi xmlns:a14="http://schemas.microsoft.com/office/drawing/2010/main" val="0"/>
                              </a:ext>
                            </a:extLst>
                          </a:blip>
                          <a:stretch>
                            <a:fillRect/>
                          </a:stretch>
                        </pic:blipFill>
                        <pic:spPr>
                          <a:xfrm rot="1426830">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C63C2D" w:rsidRPr="007471B5">
              <w:rPr>
                <w:rFonts w:ascii="BIZ UDPゴシック" w:eastAsia="BIZ UDPゴシック" w:hAnsi="BIZ UDPゴシック"/>
                <w:iCs/>
                <w:noProof/>
              </w:rPr>
              <w:drawing>
                <wp:anchor distT="0" distB="0" distL="114300" distR="114300" simplePos="0" relativeHeight="251672576" behindDoc="0" locked="0" layoutInCell="1" allowOverlap="1" wp14:anchorId="3843A48E" wp14:editId="3CA9A970">
                  <wp:simplePos x="0" y="0"/>
                  <wp:positionH relativeFrom="margin">
                    <wp:posOffset>260350</wp:posOffset>
                  </wp:positionH>
                  <wp:positionV relativeFrom="paragraph">
                    <wp:posOffset>120650</wp:posOffset>
                  </wp:positionV>
                  <wp:extent cx="743585" cy="744220"/>
                  <wp:effectExtent l="0" t="0" r="0" b="0"/>
                  <wp:wrapNone/>
                  <wp:docPr id="14496989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98952" name="図 144969895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585" cy="744220"/>
                          </a:xfrm>
                          <a:prstGeom prst="rect">
                            <a:avLst/>
                          </a:prstGeom>
                        </pic:spPr>
                      </pic:pic>
                    </a:graphicData>
                  </a:graphic>
                  <wp14:sizeRelH relativeFrom="page">
                    <wp14:pctWidth>0</wp14:pctWidth>
                  </wp14:sizeRelH>
                  <wp14:sizeRelV relativeFrom="page">
                    <wp14:pctHeight>0</wp14:pctHeight>
                  </wp14:sizeRelV>
                </wp:anchor>
              </w:drawing>
            </w:r>
            <w:r w:rsidR="00C63C2D" w:rsidRPr="007471B5">
              <w:rPr>
                <w:rFonts w:ascii="BIZ UDPゴシック" w:eastAsia="BIZ UDPゴシック" w:hAnsi="BIZ UDPゴシック"/>
                <w:iCs/>
                <w:noProof/>
              </w:rPr>
              <w:drawing>
                <wp:anchor distT="0" distB="0" distL="114300" distR="114300" simplePos="0" relativeHeight="251669504" behindDoc="0" locked="0" layoutInCell="1" allowOverlap="1" wp14:anchorId="25368A6B" wp14:editId="02C32BE2">
                  <wp:simplePos x="0" y="0"/>
                  <wp:positionH relativeFrom="margin">
                    <wp:posOffset>-195580</wp:posOffset>
                  </wp:positionH>
                  <wp:positionV relativeFrom="paragraph">
                    <wp:posOffset>-186055</wp:posOffset>
                  </wp:positionV>
                  <wp:extent cx="831850" cy="831850"/>
                  <wp:effectExtent l="0" t="0" r="0" b="0"/>
                  <wp:wrapNone/>
                  <wp:docPr id="1889388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8491" name="図 1889388491"/>
                          <pic:cNvPicPr/>
                        </pic:nvPicPr>
                        <pic:blipFill>
                          <a:blip r:embed="rId9" cstate="print">
                            <a:extLst>
                              <a:ext uri="{28A0092B-C50C-407E-A947-70E740481C1C}">
                                <a14:useLocalDpi xmlns:a14="http://schemas.microsoft.com/office/drawing/2010/main" val="0"/>
                              </a:ext>
                            </a:extLst>
                          </a:blip>
                          <a:stretch>
                            <a:fillRect/>
                          </a:stretch>
                        </pic:blipFill>
                        <pic:spPr>
                          <a:xfrm rot="20571174">
                            <a:off x="0" y="0"/>
                            <a:ext cx="831850" cy="831850"/>
                          </a:xfrm>
                          <a:prstGeom prst="rect">
                            <a:avLst/>
                          </a:prstGeom>
                        </pic:spPr>
                      </pic:pic>
                    </a:graphicData>
                  </a:graphic>
                  <wp14:sizeRelH relativeFrom="page">
                    <wp14:pctWidth>0</wp14:pctWidth>
                  </wp14:sizeRelH>
                  <wp14:sizeRelV relativeFrom="page">
                    <wp14:pctHeight>0</wp14:pctHeight>
                  </wp14:sizeRelV>
                </wp:anchor>
              </w:drawing>
            </w:r>
          </w:p>
        </w:tc>
        <w:tc>
          <w:tcPr>
            <w:tcW w:w="3242" w:type="dxa"/>
            <w:vAlign w:val="center"/>
          </w:tcPr>
          <w:p w14:paraId="477AB11E" w14:textId="0790F05C" w:rsidR="007C296E" w:rsidRPr="00265180" w:rsidRDefault="007C296E" w:rsidP="00CB2C85">
            <w:pPr>
              <w:spacing w:line="0" w:lineRule="atLeast"/>
              <w:ind w:firstLineChars="50" w:firstLine="160"/>
              <w:rPr>
                <w:rFonts w:ascii="HGｺﾞｼｯｸE" w:eastAsia="HGｺﾞｼｯｸE" w:hAnsi="HGｺﾞｼｯｸE"/>
                <w:sz w:val="28"/>
                <w:szCs w:val="28"/>
              </w:rPr>
            </w:pPr>
            <w:r w:rsidRPr="00265180">
              <w:rPr>
                <w:rFonts w:ascii="HGｺﾞｼｯｸE" w:eastAsia="HGｺﾞｼｯｸE" w:hAnsi="HGｺﾞｼｯｸE" w:hint="eastAsia"/>
                <w:sz w:val="32"/>
                <w:szCs w:val="32"/>
              </w:rPr>
              <w:t>N</w:t>
            </w:r>
            <w:r w:rsidR="000E3946" w:rsidRPr="00265180">
              <w:rPr>
                <w:rFonts w:ascii="HGｺﾞｼｯｸE" w:eastAsia="HGｺﾞｼｯｸE" w:hAnsi="HGｺﾞｼｯｸE"/>
                <w:sz w:val="32"/>
                <w:szCs w:val="32"/>
              </w:rPr>
              <w:t>o.</w:t>
            </w:r>
            <w:r w:rsidR="005C35EE">
              <w:rPr>
                <w:rFonts w:ascii="HGｺﾞｼｯｸE" w:eastAsia="HGｺﾞｼｯｸE" w:hAnsi="HGｺﾞｼｯｸE" w:hint="eastAsia"/>
                <w:sz w:val="32"/>
                <w:szCs w:val="32"/>
              </w:rPr>
              <w:t>４</w:t>
            </w:r>
            <w:r w:rsidR="00AC201B" w:rsidRPr="00265180">
              <w:rPr>
                <w:rFonts w:ascii="HGｺﾞｼｯｸE" w:eastAsia="HGｺﾞｼｯｸE" w:hAnsi="HGｺﾞｼｯｸE" w:hint="eastAsia"/>
                <w:sz w:val="28"/>
                <w:szCs w:val="28"/>
              </w:rPr>
              <w:t xml:space="preserve">　</w:t>
            </w:r>
            <w:r w:rsidR="00F61349" w:rsidRPr="00265180">
              <w:rPr>
                <w:rFonts w:ascii="HGｺﾞｼｯｸE" w:eastAsia="HGｺﾞｼｯｸE" w:hAnsi="HGｺﾞｼｯｸE" w:hint="eastAsia"/>
                <w:sz w:val="28"/>
                <w:szCs w:val="28"/>
              </w:rPr>
              <w:t>２０２</w:t>
            </w:r>
            <w:r w:rsidR="00A611BA">
              <w:rPr>
                <w:rFonts w:ascii="HGｺﾞｼｯｸE" w:eastAsia="HGｺﾞｼｯｸE" w:hAnsi="HGｺﾞｼｯｸE" w:hint="eastAsia"/>
                <w:sz w:val="28"/>
                <w:szCs w:val="28"/>
              </w:rPr>
              <w:t>６</w:t>
            </w:r>
            <w:r w:rsidR="000E3946" w:rsidRPr="00265180">
              <w:rPr>
                <w:rFonts w:ascii="HGｺﾞｼｯｸE" w:eastAsia="HGｺﾞｼｯｸE" w:hAnsi="HGｺﾞｼｯｸE"/>
                <w:sz w:val="28"/>
                <w:szCs w:val="28"/>
              </w:rPr>
              <w:t>.</w:t>
            </w:r>
            <w:r w:rsidR="00A611BA">
              <w:rPr>
                <w:rFonts w:ascii="HGｺﾞｼｯｸE" w:eastAsia="HGｺﾞｼｯｸE" w:hAnsi="HGｺﾞｼｯｸE" w:hint="eastAsia"/>
                <w:sz w:val="28"/>
                <w:szCs w:val="28"/>
              </w:rPr>
              <w:t>１</w:t>
            </w:r>
          </w:p>
          <w:p w14:paraId="48E9A5D0" w14:textId="15083FCC" w:rsidR="007C296E" w:rsidRPr="00265180" w:rsidRDefault="007C296E" w:rsidP="00CB2C85">
            <w:pPr>
              <w:spacing w:line="0" w:lineRule="atLeast"/>
              <w:rPr>
                <w:rFonts w:ascii="HGｺﾞｼｯｸE" w:eastAsia="HGｺﾞｼｯｸE" w:hAnsi="HGｺﾞｼｯｸE"/>
                <w:sz w:val="28"/>
                <w:szCs w:val="28"/>
              </w:rPr>
            </w:pPr>
            <w:r w:rsidRPr="00265180">
              <w:rPr>
                <w:rFonts w:ascii="HGｺﾞｼｯｸE" w:eastAsia="HGｺﾞｼｯｸE" w:hAnsi="HGｺﾞｼｯｸE" w:hint="eastAsia"/>
                <w:sz w:val="28"/>
                <w:szCs w:val="28"/>
              </w:rPr>
              <w:t>発行：視覚支援センター</w:t>
            </w:r>
          </w:p>
          <w:p w14:paraId="468AF534" w14:textId="3BB33896" w:rsidR="000F4EC0" w:rsidRPr="00265180" w:rsidRDefault="007C296E" w:rsidP="00CB2C85">
            <w:pPr>
              <w:spacing w:line="0" w:lineRule="atLeast"/>
              <w:rPr>
                <w:rFonts w:ascii="HGｺﾞｼｯｸE" w:eastAsia="HGｺﾞｼｯｸE" w:hAnsi="HGｺﾞｼｯｸE"/>
                <w:sz w:val="28"/>
                <w:szCs w:val="28"/>
              </w:rPr>
            </w:pPr>
            <w:r w:rsidRPr="00265180">
              <w:rPr>
                <w:rFonts w:ascii="HGｺﾞｼｯｸE" w:eastAsia="HGｺﾞｼｯｸE" w:hAnsi="HGｺﾞｼｯｸE" w:hint="eastAsia"/>
                <w:sz w:val="28"/>
                <w:szCs w:val="28"/>
              </w:rPr>
              <w:t xml:space="preserve">　　　（山形盲学校 内）</w:t>
            </w:r>
          </w:p>
          <w:p w14:paraId="5BEDA128" w14:textId="77777777" w:rsidR="00BE5414" w:rsidRPr="00265180" w:rsidRDefault="00BE5414" w:rsidP="00CB2C85">
            <w:pPr>
              <w:spacing w:line="0" w:lineRule="atLeast"/>
              <w:ind w:firstLineChars="400" w:firstLine="960"/>
              <w:rPr>
                <w:rFonts w:ascii="HGｺﾞｼｯｸE" w:eastAsia="HGｺﾞｼｯｸE" w:hAnsi="HGｺﾞｼｯｸE"/>
                <w:sz w:val="24"/>
                <w:szCs w:val="24"/>
              </w:rPr>
            </w:pPr>
            <w:r w:rsidRPr="00265180">
              <w:rPr>
                <w:rFonts w:ascii="HGｺﾞｼｯｸE" w:eastAsia="HGｺﾞｼｯｸE" w:hAnsi="HGｺﾞｼｯｸE"/>
                <w:sz w:val="24"/>
                <w:szCs w:val="24"/>
              </w:rPr>
              <w:t>TEL.</w:t>
            </w:r>
            <w:r w:rsidRPr="00265180">
              <w:rPr>
                <w:rFonts w:ascii="HGｺﾞｼｯｸE" w:eastAsia="HGｺﾞｼｯｸE" w:hAnsi="HGｺﾞｼｯｸE" w:hint="eastAsia"/>
                <w:sz w:val="24"/>
                <w:szCs w:val="24"/>
              </w:rPr>
              <w:t>0</w:t>
            </w:r>
            <w:r w:rsidRPr="00265180">
              <w:rPr>
                <w:rFonts w:ascii="HGｺﾞｼｯｸE" w:eastAsia="HGｺﾞｼｯｸE" w:hAnsi="HGｺﾞｼｯｸE"/>
                <w:sz w:val="24"/>
                <w:szCs w:val="24"/>
              </w:rPr>
              <w:t>23-672-4116</w:t>
            </w:r>
          </w:p>
          <w:p w14:paraId="464C707F" w14:textId="7257EA8C" w:rsidR="000F4EC0" w:rsidRPr="00265180" w:rsidRDefault="00C05651" w:rsidP="00F61349">
            <w:pPr>
              <w:spacing w:line="0" w:lineRule="atLeast"/>
              <w:ind w:firstLineChars="100" w:firstLine="210"/>
              <w:rPr>
                <w:rFonts w:ascii="HGｺﾞｼｯｸE" w:eastAsia="HGｺﾞｼｯｸE" w:hAnsi="HGｺﾞｼｯｸE"/>
                <w:sz w:val="24"/>
                <w:szCs w:val="24"/>
              </w:rPr>
            </w:pPr>
            <w:r w:rsidRPr="005C35EE">
              <w:rPr>
                <w:rFonts w:ascii="HGｺﾞｼｯｸE" w:eastAsia="HGｺﾞｼｯｸE" w:hAnsi="HGｺﾞｼｯｸE" w:hint="eastAsia"/>
                <w:szCs w:val="21"/>
              </w:rPr>
              <w:t>文責：</w:t>
            </w:r>
            <w:r w:rsidR="005C35EE" w:rsidRPr="005C35EE">
              <w:rPr>
                <w:rFonts w:ascii="HGｺﾞｼｯｸE" w:eastAsia="HGｺﾞｼｯｸE" w:hAnsi="HGｺﾞｼｯｸE" w:hint="eastAsia"/>
                <w:szCs w:val="21"/>
              </w:rPr>
              <w:t>石澤、金子、齋藤、安藤</w:t>
            </w:r>
          </w:p>
        </w:tc>
      </w:tr>
    </w:tbl>
    <w:p w14:paraId="539387EE" w14:textId="46F74BA5" w:rsidR="001925B6" w:rsidRPr="00F61349" w:rsidRDefault="001925B6" w:rsidP="00CB2C85">
      <w:pPr>
        <w:rPr>
          <w:rFonts w:ascii="BIZ UDPゴシック" w:eastAsia="BIZ UDPゴシック" w:hAnsi="BIZ UDPゴシック"/>
          <w:sz w:val="24"/>
          <w:szCs w:val="24"/>
        </w:rPr>
      </w:pPr>
      <w:r w:rsidRPr="00F61349">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2657F4A0" wp14:editId="608DA885">
                <wp:simplePos x="0" y="0"/>
                <wp:positionH relativeFrom="margin">
                  <wp:posOffset>718185</wp:posOffset>
                </wp:positionH>
                <wp:positionV relativeFrom="paragraph">
                  <wp:posOffset>35560</wp:posOffset>
                </wp:positionV>
                <wp:extent cx="4371975" cy="362585"/>
                <wp:effectExtent l="38100" t="38100" r="123825" b="113665"/>
                <wp:wrapNone/>
                <wp:docPr id="2" name="テキスト ボックス 2"/>
                <wp:cNvGraphicFramePr/>
                <a:graphic xmlns:a="http://schemas.openxmlformats.org/drawingml/2006/main">
                  <a:graphicData uri="http://schemas.microsoft.com/office/word/2010/wordprocessingShape">
                    <wps:wsp>
                      <wps:cNvSpPr txBox="1"/>
                      <wps:spPr>
                        <a:xfrm>
                          <a:off x="0" y="0"/>
                          <a:ext cx="4371975" cy="36258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1C3FB2B" w14:textId="19F70D83" w:rsidR="00C1115C" w:rsidRPr="00F61349" w:rsidRDefault="00A611BA" w:rsidP="00321D7C">
                            <w:pPr>
                              <w:spacing w:line="0" w:lineRule="atLeast"/>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見えない・見えにくい児童生徒の進路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657F4A0" id="テキスト ボックス 2" o:spid="_x0000_s1030" type="#_x0000_t202" style="position:absolute;left:0;text-align:left;margin-left:56.55pt;margin-top:2.8pt;width:344.25pt;height:2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" fillcolor="white [3201]" strokeweight=".5pt">
                <v:shadow on="t" color="black" opacity="26214f" origin="-.5,-.5" offset=".74836mm,.74836mm"/>
                <v:textbox>
                  <w:txbxContent>
                    <w:p w14:paraId="01C3FB2B" w14:textId="19F70D83" w:rsidR="00C1115C" w:rsidRPr="00F61349" w:rsidRDefault="00A611BA" w:rsidP="00321D7C">
                      <w:pPr>
                        <w:spacing w:line="0" w:lineRule="atLeast"/>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見えない・見えにくい児童生徒の進路</w:t>
                      </w:r>
                    </w:p>
                  </w:txbxContent>
                </v:textbox>
                <w10:wrap anchorx="margin"/>
              </v:shape>
            </w:pict>
          </mc:Fallback>
        </mc:AlternateContent>
      </w:r>
    </w:p>
    <w:p w14:paraId="5DD2A5B4" w14:textId="2158529E" w:rsidR="001925B6" w:rsidRPr="00F61349" w:rsidRDefault="001925B6" w:rsidP="00CB2C85">
      <w:pPr>
        <w:rPr>
          <w:rFonts w:ascii="BIZ UDPゴシック" w:eastAsia="BIZ UDPゴシック" w:hAnsi="BIZ UDPゴシック"/>
          <w:sz w:val="24"/>
          <w:szCs w:val="24"/>
        </w:rPr>
      </w:pPr>
    </w:p>
    <w:p w14:paraId="53E07849" w14:textId="673E01C0" w:rsidR="00A611BA" w:rsidRPr="00F238A2" w:rsidRDefault="00A611BA" w:rsidP="00A611BA">
      <w:pPr>
        <w:spacing w:line="320" w:lineRule="exact"/>
        <w:rPr>
          <w:rFonts w:ascii="BIZ UDPゴシック" w:eastAsia="BIZ UDPゴシック" w:hAnsi="BIZ UDPゴシック"/>
          <w:sz w:val="22"/>
        </w:rPr>
      </w:pPr>
      <w:r w:rsidRPr="00F238A2">
        <w:rPr>
          <w:rFonts w:ascii="BIZ UDPゴシック" w:eastAsia="BIZ UDPゴシック" w:hAnsi="BIZ UDPゴシック" w:hint="eastAsia"/>
          <w:sz w:val="22"/>
        </w:rPr>
        <w:t xml:space="preserve">　</w:t>
      </w:r>
      <w:r w:rsidR="00DC75D4">
        <w:rPr>
          <w:rFonts w:ascii="BIZ UDPゴシック" w:eastAsia="BIZ UDPゴシック" w:hAnsi="BIZ UDPゴシック" w:hint="eastAsia"/>
          <w:sz w:val="22"/>
        </w:rPr>
        <w:t>新しい年を迎えました。</w:t>
      </w:r>
      <w:r w:rsidRPr="00F238A2">
        <w:rPr>
          <w:rFonts w:ascii="BIZ UDPゴシック" w:eastAsia="BIZ UDPゴシック" w:hAnsi="BIZ UDPゴシック" w:hint="eastAsia"/>
          <w:sz w:val="22"/>
        </w:rPr>
        <w:t>今年もどうぞよろしくお願いします。　昨年</w:t>
      </w:r>
      <w:r w:rsidR="00DC75D4">
        <w:rPr>
          <w:rFonts w:ascii="BIZ UDPゴシック" w:eastAsia="BIZ UDPゴシック" w:hAnsi="BIZ UDPゴシック" w:hint="eastAsia"/>
          <w:sz w:val="22"/>
        </w:rPr>
        <w:t>の弱視学級</w:t>
      </w:r>
      <w:r w:rsidR="00957015">
        <w:rPr>
          <w:rFonts w:ascii="BIZ UDPゴシック" w:eastAsia="BIZ UDPゴシック" w:hAnsi="BIZ UDPゴシック" w:hint="eastAsia"/>
          <w:sz w:val="22"/>
        </w:rPr>
        <w:t>担当者</w:t>
      </w:r>
      <w:r w:rsidR="00DC75D4">
        <w:rPr>
          <w:rFonts w:ascii="BIZ UDPゴシック" w:eastAsia="BIZ UDPゴシック" w:hAnsi="BIZ UDPゴシック" w:hint="eastAsia"/>
          <w:sz w:val="22"/>
        </w:rPr>
        <w:t>連絡</w:t>
      </w:r>
      <w:r w:rsidRPr="00F238A2">
        <w:rPr>
          <w:rFonts w:ascii="BIZ UDPゴシック" w:eastAsia="BIZ UDPゴシック" w:hAnsi="BIZ UDPゴシック" w:hint="eastAsia"/>
          <w:sz w:val="22"/>
        </w:rPr>
        <w:t>会のアンケートで、弱視学級に在籍する児童生徒はじめ、</w:t>
      </w:r>
      <w:r w:rsidR="003D7940">
        <w:rPr>
          <w:rFonts w:ascii="BIZ UDPゴシック" w:eastAsia="BIZ UDPゴシック" w:hAnsi="BIZ UDPゴシック" w:hint="eastAsia"/>
          <w:sz w:val="22"/>
        </w:rPr>
        <w:t>「</w:t>
      </w:r>
      <w:r w:rsidRPr="00F238A2">
        <w:rPr>
          <w:rFonts w:ascii="BIZ UDPゴシック" w:eastAsia="BIZ UDPゴシック" w:hAnsi="BIZ UDPゴシック" w:hint="eastAsia"/>
          <w:sz w:val="22"/>
        </w:rPr>
        <w:t>見えない・見えにくい子どもの進路指導はど</w:t>
      </w:r>
      <w:r w:rsidR="00D97E22">
        <w:rPr>
          <w:rFonts w:ascii="BIZ UDPゴシック" w:eastAsia="BIZ UDPゴシック" w:hAnsi="BIZ UDPゴシック" w:hint="eastAsia"/>
          <w:sz w:val="22"/>
        </w:rPr>
        <w:t>うなっている</w:t>
      </w:r>
      <w:r w:rsidRPr="00F238A2">
        <w:rPr>
          <w:rFonts w:ascii="BIZ UDPゴシック" w:eastAsia="BIZ UDPゴシック" w:hAnsi="BIZ UDPゴシック" w:hint="eastAsia"/>
          <w:sz w:val="22"/>
        </w:rPr>
        <w:t>か？</w:t>
      </w:r>
      <w:r w:rsidR="003D7940">
        <w:rPr>
          <w:rFonts w:ascii="BIZ UDPゴシック" w:eastAsia="BIZ UDPゴシック" w:hAnsi="BIZ UDPゴシック" w:hint="eastAsia"/>
          <w:sz w:val="22"/>
        </w:rPr>
        <w:t xml:space="preserve">」　</w:t>
      </w:r>
      <w:r w:rsidRPr="00F238A2">
        <w:rPr>
          <w:rFonts w:ascii="BIZ UDPゴシック" w:eastAsia="BIZ UDPゴシック" w:hAnsi="BIZ UDPゴシック" w:hint="eastAsia"/>
          <w:sz w:val="22"/>
        </w:rPr>
        <w:t>という質問をいただいておりました。</w:t>
      </w:r>
    </w:p>
    <w:p w14:paraId="680A6557" w14:textId="0A63F418" w:rsidR="00A611BA" w:rsidRDefault="00A611BA" w:rsidP="00A611BA">
      <w:pPr>
        <w:spacing w:line="320" w:lineRule="exact"/>
        <w:rPr>
          <w:rFonts w:ascii="BIZ UDPゴシック" w:eastAsia="BIZ UDPゴシック" w:hAnsi="BIZ UDPゴシック"/>
          <w:sz w:val="22"/>
        </w:rPr>
      </w:pPr>
      <w:r w:rsidRPr="00F238A2">
        <w:rPr>
          <w:rFonts w:ascii="BIZ UDPゴシック" w:eastAsia="BIZ UDPゴシック" w:hAnsi="BIZ UDPゴシック" w:hint="eastAsia"/>
          <w:sz w:val="22"/>
        </w:rPr>
        <w:t xml:space="preserve">　見えない・見えにくい児童生徒の実態は</w:t>
      </w:r>
      <w:r w:rsidR="00957015">
        <w:rPr>
          <w:rFonts w:ascii="BIZ UDPゴシック" w:eastAsia="BIZ UDPゴシック" w:hAnsi="BIZ UDPゴシック" w:hint="eastAsia"/>
          <w:sz w:val="22"/>
        </w:rPr>
        <w:t>それぞれ</w:t>
      </w:r>
      <w:r w:rsidRPr="00F238A2">
        <w:rPr>
          <w:rFonts w:ascii="BIZ UDPゴシック" w:eastAsia="BIZ UDPゴシック" w:hAnsi="BIZ UDPゴシック" w:hint="eastAsia"/>
          <w:sz w:val="22"/>
        </w:rPr>
        <w:t>異なります。そ</w:t>
      </w:r>
      <w:r w:rsidR="00FF41ED" w:rsidRPr="00F238A2">
        <w:rPr>
          <w:rFonts w:ascii="BIZ UDPゴシック" w:eastAsia="BIZ UDPゴシック" w:hAnsi="BIZ UDPゴシック" w:hint="eastAsia"/>
          <w:sz w:val="22"/>
        </w:rPr>
        <w:t>の</w:t>
      </w:r>
      <w:r w:rsidRPr="00F238A2">
        <w:rPr>
          <w:rFonts w:ascii="BIZ UDPゴシック" w:eastAsia="BIZ UDPゴシック" w:hAnsi="BIZ UDPゴシック" w:hint="eastAsia"/>
          <w:sz w:val="22"/>
        </w:rPr>
        <w:t>お子さんたちが、</w:t>
      </w:r>
      <w:r w:rsidR="00957015">
        <w:rPr>
          <w:rFonts w:ascii="BIZ UDPゴシック" w:eastAsia="BIZ UDPゴシック" w:hAnsi="BIZ UDPゴシック" w:hint="eastAsia"/>
          <w:sz w:val="22"/>
        </w:rPr>
        <w:t>どのような</w:t>
      </w:r>
      <w:r w:rsidR="00FF41ED" w:rsidRPr="00F238A2">
        <w:rPr>
          <w:rFonts w:ascii="BIZ UDPゴシック" w:eastAsia="BIZ UDPゴシック" w:hAnsi="BIZ UDPゴシック" w:hint="eastAsia"/>
          <w:sz w:val="22"/>
        </w:rPr>
        <w:t>進学、そして</w:t>
      </w:r>
      <w:r w:rsidRPr="00F238A2">
        <w:rPr>
          <w:rFonts w:ascii="BIZ UDPゴシック" w:eastAsia="BIZ UDPゴシック" w:hAnsi="BIZ UDPゴシック" w:hint="eastAsia"/>
          <w:sz w:val="22"/>
        </w:rPr>
        <w:t>職業自立・生活自立しているかを、過去の事例をもとに記します。</w:t>
      </w:r>
    </w:p>
    <w:p w14:paraId="5D2C1326" w14:textId="77777777" w:rsidR="00F238A2" w:rsidRPr="00AA6744" w:rsidRDefault="00F238A2" w:rsidP="00AA6744">
      <w:pPr>
        <w:spacing w:line="0" w:lineRule="atLeast"/>
        <w:rPr>
          <w:rFonts w:ascii="BIZ UDPゴシック" w:eastAsia="BIZ UDPゴシック" w:hAnsi="BIZ UDPゴシック"/>
          <w:sz w:val="20"/>
          <w:szCs w:val="20"/>
        </w:rPr>
      </w:pPr>
    </w:p>
    <w:p w14:paraId="67D1981D" w14:textId="1BB8F723" w:rsidR="0004725C" w:rsidRPr="00F238A2" w:rsidRDefault="00FD0762" w:rsidP="00A611BA">
      <w:pPr>
        <w:spacing w:line="320" w:lineRule="exact"/>
        <w:rPr>
          <w:rFonts w:ascii="BIZ UDPゴシック" w:eastAsia="BIZ UDPゴシック" w:hAnsi="BIZ UDPゴシック"/>
          <w:sz w:val="22"/>
          <w:u w:val="single"/>
        </w:rPr>
      </w:pPr>
      <w:r w:rsidRPr="00F238A2">
        <w:rPr>
          <w:rFonts w:ascii="BIZ UDPゴシック" w:eastAsia="BIZ UDPゴシック" w:hAnsi="BIZ UDPゴシック" w:hint="eastAsia"/>
          <w:sz w:val="22"/>
          <w:u w:val="single"/>
        </w:rPr>
        <w:t>（１） 高校・高等部への進学について</w:t>
      </w:r>
    </w:p>
    <w:p w14:paraId="62E701F0" w14:textId="1942EE2B" w:rsidR="0004725C" w:rsidRDefault="00FE6C75" w:rsidP="00FF41ED">
      <w:pPr>
        <w:spacing w:line="320" w:lineRule="exact"/>
        <w:ind w:leftChars="100" w:left="540" w:hangingChars="150" w:hanging="330"/>
        <w:rPr>
          <w:rFonts w:ascii="BIZ UDPゴシック" w:eastAsia="BIZ UDPゴシック" w:hAnsi="BIZ UDPゴシック"/>
          <w:sz w:val="22"/>
        </w:rPr>
      </w:pPr>
      <w:r w:rsidRPr="00F238A2">
        <w:rPr>
          <w:rFonts w:ascii="BIZ UDPゴシック" w:eastAsia="BIZ UDPゴシック" w:hAnsi="BIZ UDPゴシック" w:hint="eastAsia"/>
          <w:sz w:val="22"/>
        </w:rPr>
        <w:t>A.</w:t>
      </w:r>
      <w:r w:rsidR="0004725C" w:rsidRPr="00F238A2">
        <w:rPr>
          <w:rFonts w:ascii="BIZ UDPゴシック" w:eastAsia="BIZ UDPゴシック" w:hAnsi="BIZ UDPゴシック" w:hint="eastAsia"/>
          <w:sz w:val="22"/>
        </w:rPr>
        <w:t xml:space="preserve"> </w:t>
      </w:r>
      <w:r w:rsidR="00FF41ED" w:rsidRPr="00F238A2">
        <w:rPr>
          <w:rFonts w:ascii="BIZ UDPゴシック" w:eastAsia="BIZ UDPゴシック" w:hAnsi="BIZ UDPゴシック" w:hint="eastAsia"/>
          <w:sz w:val="22"/>
        </w:rPr>
        <w:t xml:space="preserve">　</w:t>
      </w:r>
      <w:r w:rsidR="0004725C" w:rsidRPr="00F238A2">
        <w:rPr>
          <w:rFonts w:ascii="BIZ UDPゴシック" w:eastAsia="BIZ UDPゴシック" w:hAnsi="BIZ UDPゴシック" w:hint="eastAsia"/>
          <w:sz w:val="22"/>
        </w:rPr>
        <w:t>中学校で義務教育が修了すると、自分に合った進路を選んで進んでいくこととなります。視覚障がいがある場合</w:t>
      </w:r>
      <w:r w:rsidR="00D97E22">
        <w:rPr>
          <w:rFonts w:ascii="BIZ UDPゴシック" w:eastAsia="BIZ UDPゴシック" w:hAnsi="BIZ UDPゴシック" w:hint="eastAsia"/>
          <w:sz w:val="22"/>
        </w:rPr>
        <w:t>（他の障がいを併せ</w:t>
      </w:r>
      <w:r w:rsidR="00AA6744">
        <w:rPr>
          <w:rFonts w:ascii="BIZ UDPゴシック" w:eastAsia="BIZ UDPゴシック" w:hAnsi="BIZ UDPゴシック" w:hint="eastAsia"/>
          <w:sz w:val="22"/>
        </w:rPr>
        <w:t>有す</w:t>
      </w:r>
      <w:r w:rsidR="00D97E22">
        <w:rPr>
          <w:rFonts w:ascii="BIZ UDPゴシック" w:eastAsia="BIZ UDPゴシック" w:hAnsi="BIZ UDPゴシック" w:hint="eastAsia"/>
          <w:sz w:val="22"/>
        </w:rPr>
        <w:t>る場合も）</w:t>
      </w:r>
      <w:r w:rsidR="0004725C" w:rsidRPr="00F238A2">
        <w:rPr>
          <w:rFonts w:ascii="BIZ UDPゴシック" w:eastAsia="BIZ UDPゴシック" w:hAnsi="BIZ UDPゴシック" w:hint="eastAsia"/>
          <w:sz w:val="22"/>
        </w:rPr>
        <w:t>には盲学校高等部</w:t>
      </w:r>
      <w:r w:rsidR="00B06C5E" w:rsidRPr="00F238A2">
        <w:rPr>
          <w:rFonts w:ascii="BIZ UDPゴシック" w:eastAsia="BIZ UDPゴシック" w:hAnsi="BIZ UDPゴシック" w:hint="eastAsia"/>
          <w:sz w:val="22"/>
        </w:rPr>
        <w:t>（３年課程）</w:t>
      </w:r>
      <w:r w:rsidR="0004725C" w:rsidRPr="00F238A2">
        <w:rPr>
          <w:rFonts w:ascii="BIZ UDPゴシック" w:eastAsia="BIZ UDPゴシック" w:hAnsi="BIZ UDPゴシック" w:hint="eastAsia"/>
          <w:sz w:val="22"/>
        </w:rPr>
        <w:t>という選択肢があります。視覚障がいに応じた環境</w:t>
      </w:r>
      <w:r w:rsidRPr="00F238A2">
        <w:rPr>
          <w:rFonts w:ascii="BIZ UDPゴシック" w:eastAsia="BIZ UDPゴシック" w:hAnsi="BIZ UDPゴシック" w:hint="eastAsia"/>
          <w:sz w:val="22"/>
        </w:rPr>
        <w:t>・</w:t>
      </w:r>
      <w:r w:rsidR="0004725C" w:rsidRPr="00F238A2">
        <w:rPr>
          <w:rFonts w:ascii="BIZ UDPゴシック" w:eastAsia="BIZ UDPゴシック" w:hAnsi="BIZ UDPゴシック" w:hint="eastAsia"/>
          <w:sz w:val="22"/>
        </w:rPr>
        <w:t>配慮の中で、その先の進学や職業自立に向けて学習します。</w:t>
      </w:r>
      <w:r w:rsidR="00FF363B" w:rsidRPr="00F238A2">
        <w:rPr>
          <w:rFonts w:ascii="BIZ UDPゴシック" w:eastAsia="BIZ UDPゴシック" w:hAnsi="BIZ UDPゴシック" w:hint="eastAsia"/>
          <w:sz w:val="22"/>
        </w:rPr>
        <w:t>県内では山形盲学校</w:t>
      </w:r>
      <w:r w:rsidR="00DB7E51">
        <w:rPr>
          <w:rFonts w:ascii="BIZ UDPゴシック" w:eastAsia="BIZ UDPゴシック" w:hAnsi="BIZ UDPゴシック" w:hint="eastAsia"/>
          <w:sz w:val="22"/>
        </w:rPr>
        <w:t>高等部普通科</w:t>
      </w:r>
      <w:r w:rsidR="00FF363B" w:rsidRPr="00F238A2">
        <w:rPr>
          <w:rFonts w:ascii="BIZ UDPゴシック" w:eastAsia="BIZ UDPゴシック" w:hAnsi="BIZ UDPゴシック" w:hint="eastAsia"/>
          <w:sz w:val="22"/>
        </w:rPr>
        <w:t>、国立の盲学校として筑波大学附属視覚特別支援学校高等部（</w:t>
      </w:r>
      <w:r w:rsidR="005C35EE">
        <w:rPr>
          <w:rFonts w:ascii="BIZ UDPゴシック" w:eastAsia="BIZ UDPゴシック" w:hAnsi="BIZ UDPゴシック" w:hint="eastAsia"/>
          <w:sz w:val="22"/>
        </w:rPr>
        <w:t>東京都、</w:t>
      </w:r>
      <w:r w:rsidR="00FF363B" w:rsidRPr="00F238A2">
        <w:rPr>
          <w:rFonts w:ascii="BIZ UDPゴシック" w:eastAsia="BIZ UDPゴシック" w:hAnsi="BIZ UDPゴシック" w:hint="eastAsia"/>
          <w:sz w:val="22"/>
        </w:rPr>
        <w:t>＊１）という選択肢があります。</w:t>
      </w:r>
      <w:r w:rsidR="0004725C" w:rsidRPr="00F238A2">
        <w:rPr>
          <w:rFonts w:ascii="BIZ UDPゴシック" w:eastAsia="BIZ UDPゴシック" w:hAnsi="BIZ UDPゴシック" w:hint="eastAsia"/>
          <w:sz w:val="22"/>
        </w:rPr>
        <w:t>盲学校へ進学するための視覚障がいの程度には</w:t>
      </w:r>
      <w:r w:rsidR="00D97E22">
        <w:rPr>
          <w:rFonts w:ascii="BIZ UDPゴシック" w:eastAsia="BIZ UDPゴシック" w:hAnsi="BIZ UDPゴシック" w:hint="eastAsia"/>
          <w:sz w:val="22"/>
        </w:rPr>
        <w:t>就学</w:t>
      </w:r>
      <w:r w:rsidR="0004725C" w:rsidRPr="00F238A2">
        <w:rPr>
          <w:rFonts w:ascii="BIZ UDPゴシック" w:eastAsia="BIZ UDPゴシック" w:hAnsi="BIZ UDPゴシック" w:hint="eastAsia"/>
          <w:sz w:val="22"/>
        </w:rPr>
        <w:t>基準があります（※１）</w:t>
      </w:r>
      <w:r w:rsidR="00D97E22">
        <w:rPr>
          <w:rFonts w:ascii="BIZ UDPゴシック" w:eastAsia="BIZ UDPゴシック" w:hAnsi="BIZ UDPゴシック" w:hint="eastAsia"/>
          <w:sz w:val="22"/>
        </w:rPr>
        <w:t>。</w:t>
      </w:r>
    </w:p>
    <w:p w14:paraId="5CC7BFBA" w14:textId="0806AA04" w:rsidR="00F238A2" w:rsidRPr="006E2074" w:rsidRDefault="00F238A2" w:rsidP="006E2074">
      <w:pPr>
        <w:spacing w:line="320" w:lineRule="exact"/>
        <w:ind w:leftChars="330" w:left="993" w:hangingChars="150" w:hanging="300"/>
        <w:rPr>
          <w:rFonts w:ascii="BIZ UDPゴシック" w:eastAsia="BIZ UDPゴシック" w:hAnsi="BIZ UDPゴシック"/>
          <w:sz w:val="20"/>
          <w:szCs w:val="20"/>
        </w:rPr>
      </w:pPr>
      <w:r w:rsidRPr="006E2074">
        <w:rPr>
          <w:rFonts w:ascii="BIZ UDPゴシック" w:eastAsia="BIZ UDPゴシック" w:hAnsi="BIZ UDPゴシック" w:hint="eastAsia"/>
          <w:sz w:val="20"/>
          <w:szCs w:val="20"/>
        </w:rPr>
        <w:t>※１：</w:t>
      </w:r>
      <w:r w:rsidRPr="006E2074">
        <w:rPr>
          <w:rFonts w:ascii="BIZ UDPゴシック" w:eastAsia="BIZ UDPゴシック" w:hAnsi="BIZ UDPゴシック"/>
          <w:sz w:val="20"/>
          <w:szCs w:val="20"/>
        </w:rPr>
        <w:t>両眼の視力がおおむね0.3 未満のもの又は視力以外の視機能障害が高度のもののうち、拡大鏡等の使用によっても通常の文字、図形等の視覚による認識が不可能又は著しく困難な程度のもの</w:t>
      </w:r>
    </w:p>
    <w:p w14:paraId="12480A39" w14:textId="77777777" w:rsidR="00445E8C" w:rsidRPr="00D97E22" w:rsidRDefault="00445E8C" w:rsidP="00445E8C">
      <w:pPr>
        <w:spacing w:line="0" w:lineRule="atLeast"/>
        <w:rPr>
          <w:rFonts w:ascii="BIZ UDPゴシック" w:eastAsia="BIZ UDPゴシック" w:hAnsi="BIZ UDPゴシック"/>
          <w:sz w:val="6"/>
          <w:szCs w:val="6"/>
        </w:rPr>
      </w:pPr>
    </w:p>
    <w:p w14:paraId="5C2B201A" w14:textId="3E95C0CE" w:rsidR="00960EB4" w:rsidRDefault="00FE6C75" w:rsidP="00FF41ED">
      <w:pPr>
        <w:spacing w:line="320" w:lineRule="exact"/>
        <w:ind w:leftChars="100" w:left="540" w:hangingChars="150" w:hanging="330"/>
        <w:rPr>
          <w:rFonts w:ascii="BIZ UDPゴシック" w:eastAsia="BIZ UDPゴシック" w:hAnsi="BIZ UDPゴシック"/>
          <w:sz w:val="22"/>
        </w:rPr>
      </w:pPr>
      <w:r w:rsidRPr="00F238A2">
        <w:rPr>
          <w:rFonts w:ascii="BIZ UDPゴシック" w:eastAsia="BIZ UDPゴシック" w:hAnsi="BIZ UDPゴシック" w:hint="eastAsia"/>
          <w:sz w:val="22"/>
        </w:rPr>
        <w:t>B.</w:t>
      </w:r>
      <w:r w:rsidR="00960EB4" w:rsidRPr="00F238A2">
        <w:rPr>
          <w:rFonts w:ascii="BIZ UDPゴシック" w:eastAsia="BIZ UDPゴシック" w:hAnsi="BIZ UDPゴシック" w:hint="eastAsia"/>
          <w:sz w:val="22"/>
        </w:rPr>
        <w:t xml:space="preserve"> </w:t>
      </w:r>
      <w:r w:rsidR="00FF41ED" w:rsidRPr="00F238A2">
        <w:rPr>
          <w:rFonts w:ascii="BIZ UDPゴシック" w:eastAsia="BIZ UDPゴシック" w:hAnsi="BIZ UDPゴシック" w:hint="eastAsia"/>
          <w:sz w:val="22"/>
        </w:rPr>
        <w:t xml:space="preserve">　</w:t>
      </w:r>
      <w:r w:rsidR="00960EB4" w:rsidRPr="00F238A2">
        <w:rPr>
          <w:rFonts w:ascii="BIZ UDPゴシック" w:eastAsia="BIZ UDPゴシック" w:hAnsi="BIZ UDPゴシック" w:hint="eastAsia"/>
          <w:sz w:val="22"/>
        </w:rPr>
        <w:t>晴眼者が多く通う</w:t>
      </w:r>
      <w:r w:rsidR="00FF41ED" w:rsidRPr="00F238A2">
        <w:rPr>
          <w:rFonts w:ascii="BIZ UDPゴシック" w:eastAsia="BIZ UDPゴシック" w:hAnsi="BIZ UDPゴシック" w:hint="eastAsia"/>
          <w:sz w:val="22"/>
        </w:rPr>
        <w:t>県内の</w:t>
      </w:r>
      <w:r w:rsidR="00960EB4" w:rsidRPr="00F238A2">
        <w:rPr>
          <w:rFonts w:ascii="BIZ UDPゴシック" w:eastAsia="BIZ UDPゴシック" w:hAnsi="BIZ UDPゴシック" w:hint="eastAsia"/>
          <w:sz w:val="22"/>
        </w:rPr>
        <w:t>高校（公立・私立）には、弱視学級等の特別支援学級がありませんので、原則通常学級に在籍し、晴眼者とクラスを共にして勉学に励むこととなります。見えない・見えにくい中で、学習や生活の方法を自身で工夫したり、配慮を依頼したりしながら学習します。拡大教科書、点字教科書は有償となります。</w:t>
      </w:r>
      <w:r w:rsidR="000867EA" w:rsidRPr="00F238A2">
        <w:rPr>
          <w:rFonts w:ascii="BIZ UDPゴシック" w:eastAsia="BIZ UDPゴシック" w:hAnsi="BIZ UDPゴシック" w:hint="eastAsia"/>
          <w:sz w:val="22"/>
        </w:rPr>
        <w:t>入試について</w:t>
      </w:r>
      <w:r w:rsidRPr="00F238A2">
        <w:rPr>
          <w:rFonts w:ascii="BIZ UDPゴシック" w:eastAsia="BIZ UDPゴシック" w:hAnsi="BIZ UDPゴシック" w:hint="eastAsia"/>
          <w:sz w:val="22"/>
        </w:rPr>
        <w:t>は</w:t>
      </w:r>
      <w:r w:rsidR="000867EA" w:rsidRPr="00F238A2">
        <w:rPr>
          <w:rFonts w:ascii="BIZ UDPゴシック" w:eastAsia="BIZ UDPゴシック" w:hAnsi="BIZ UDPゴシック" w:hint="eastAsia"/>
          <w:sz w:val="22"/>
        </w:rPr>
        <w:t>、文字の拡大等の</w:t>
      </w:r>
      <w:r w:rsidR="0004725C" w:rsidRPr="00F238A2">
        <w:rPr>
          <w:rFonts w:ascii="BIZ UDPゴシック" w:eastAsia="BIZ UDPゴシック" w:hAnsi="BIZ UDPゴシック" w:hint="eastAsia"/>
          <w:sz w:val="22"/>
        </w:rPr>
        <w:t>合理的</w:t>
      </w:r>
      <w:r w:rsidR="000867EA" w:rsidRPr="00F238A2">
        <w:rPr>
          <w:rFonts w:ascii="BIZ UDPゴシック" w:eastAsia="BIZ UDPゴシック" w:hAnsi="BIZ UDPゴシック" w:hint="eastAsia"/>
          <w:sz w:val="22"/>
        </w:rPr>
        <w:t>配慮を依頼し実施を検討してもらうことができますが、</w:t>
      </w:r>
      <w:r w:rsidR="005C35EE">
        <w:rPr>
          <w:rFonts w:ascii="BIZ UDPゴシック" w:eastAsia="BIZ UDPゴシック" w:hAnsi="BIZ UDPゴシック" w:hint="eastAsia"/>
          <w:sz w:val="22"/>
        </w:rPr>
        <w:t>中学校の</w:t>
      </w:r>
      <w:r w:rsidR="000867EA" w:rsidRPr="00F238A2">
        <w:rPr>
          <w:rFonts w:ascii="BIZ UDPゴシック" w:eastAsia="BIZ UDPゴシック" w:hAnsi="BIZ UDPゴシック" w:hint="eastAsia"/>
          <w:sz w:val="22"/>
        </w:rPr>
        <w:t>普段の</w:t>
      </w:r>
      <w:r w:rsidRPr="00F238A2">
        <w:rPr>
          <w:rFonts w:ascii="BIZ UDPゴシック" w:eastAsia="BIZ UDPゴシック" w:hAnsi="BIZ UDPゴシック" w:hint="eastAsia"/>
          <w:sz w:val="22"/>
        </w:rPr>
        <w:t>定期</w:t>
      </w:r>
      <w:r w:rsidR="000867EA" w:rsidRPr="00F238A2">
        <w:rPr>
          <w:rFonts w:ascii="BIZ UDPゴシック" w:eastAsia="BIZ UDPゴシック" w:hAnsi="BIZ UDPゴシック" w:hint="eastAsia"/>
          <w:sz w:val="22"/>
        </w:rPr>
        <w:t>テスト</w:t>
      </w:r>
      <w:r w:rsidRPr="00F238A2">
        <w:rPr>
          <w:rFonts w:ascii="BIZ UDPゴシック" w:eastAsia="BIZ UDPゴシック" w:hAnsi="BIZ UDPゴシック" w:hint="eastAsia"/>
          <w:sz w:val="22"/>
        </w:rPr>
        <w:t>等</w:t>
      </w:r>
      <w:r w:rsidR="000867EA" w:rsidRPr="00F238A2">
        <w:rPr>
          <w:rFonts w:ascii="BIZ UDPゴシック" w:eastAsia="BIZ UDPゴシック" w:hAnsi="BIZ UDPゴシック" w:hint="eastAsia"/>
          <w:sz w:val="22"/>
        </w:rPr>
        <w:t>で同様の配慮を受けている実績が必要となります。</w:t>
      </w:r>
      <w:r w:rsidR="0004725C" w:rsidRPr="00F238A2">
        <w:rPr>
          <w:rFonts w:ascii="BIZ UDPゴシック" w:eastAsia="BIZ UDPゴシック" w:hAnsi="BIZ UDPゴシック" w:hint="eastAsia"/>
          <w:sz w:val="22"/>
        </w:rPr>
        <w:t>また、</w:t>
      </w:r>
      <w:r w:rsidRPr="00F238A2">
        <w:rPr>
          <w:rFonts w:ascii="BIZ UDPゴシック" w:eastAsia="BIZ UDPゴシック" w:hAnsi="BIZ UDPゴシック" w:hint="eastAsia"/>
          <w:sz w:val="22"/>
        </w:rPr>
        <w:t>入試での</w:t>
      </w:r>
      <w:r w:rsidR="0004725C" w:rsidRPr="00F238A2">
        <w:rPr>
          <w:rFonts w:ascii="BIZ UDPゴシック" w:eastAsia="BIZ UDPゴシック" w:hAnsi="BIZ UDPゴシック" w:hint="eastAsia"/>
          <w:sz w:val="22"/>
        </w:rPr>
        <w:t>配慮を実施してもらうためには、早めに進学希望の高校に相談が必要です。</w:t>
      </w:r>
      <w:r w:rsidRPr="00F238A2">
        <w:rPr>
          <w:rFonts w:ascii="BIZ UDPゴシック" w:eastAsia="BIZ UDPゴシック" w:hAnsi="BIZ UDPゴシック" w:hint="eastAsia"/>
          <w:sz w:val="22"/>
        </w:rPr>
        <w:t>なお、</w:t>
      </w:r>
      <w:r w:rsidR="005C35EE">
        <w:rPr>
          <w:rFonts w:ascii="BIZ UDPゴシック" w:eastAsia="BIZ UDPゴシック" w:hAnsi="BIZ UDPゴシック" w:hint="eastAsia"/>
          <w:sz w:val="22"/>
        </w:rPr>
        <w:t>見えにくいため</w:t>
      </w:r>
      <w:r w:rsidR="00FF41ED" w:rsidRPr="00F238A2">
        <w:rPr>
          <w:rFonts w:ascii="BIZ UDPゴシック" w:eastAsia="BIZ UDPゴシック" w:hAnsi="BIZ UDPゴシック" w:hint="eastAsia"/>
          <w:sz w:val="22"/>
        </w:rPr>
        <w:t>自転車通学が難しいこと</w:t>
      </w:r>
      <w:r w:rsidRPr="00F238A2">
        <w:rPr>
          <w:rFonts w:ascii="BIZ UDPゴシック" w:eastAsia="BIZ UDPゴシック" w:hAnsi="BIZ UDPゴシック" w:hint="eastAsia"/>
          <w:sz w:val="22"/>
        </w:rPr>
        <w:t>が</w:t>
      </w:r>
      <w:r w:rsidR="00FF41ED" w:rsidRPr="00F238A2">
        <w:rPr>
          <w:rFonts w:ascii="BIZ UDPゴシック" w:eastAsia="BIZ UDPゴシック" w:hAnsi="BIZ UDPゴシック" w:hint="eastAsia"/>
          <w:sz w:val="22"/>
        </w:rPr>
        <w:t>考えられます</w:t>
      </w:r>
      <w:r w:rsidR="005C35EE">
        <w:rPr>
          <w:rFonts w:ascii="BIZ UDPゴシック" w:eastAsia="BIZ UDPゴシック" w:hAnsi="BIZ UDPゴシック" w:hint="eastAsia"/>
          <w:sz w:val="22"/>
        </w:rPr>
        <w:t>。</w:t>
      </w:r>
      <w:r w:rsidR="00FF41ED" w:rsidRPr="00F238A2">
        <w:rPr>
          <w:rFonts w:ascii="BIZ UDPゴシック" w:eastAsia="BIZ UDPゴシック" w:hAnsi="BIZ UDPゴシック" w:hint="eastAsia"/>
          <w:sz w:val="22"/>
        </w:rPr>
        <w:t>通学</w:t>
      </w:r>
      <w:r w:rsidRPr="00F238A2">
        <w:rPr>
          <w:rFonts w:ascii="BIZ UDPゴシック" w:eastAsia="BIZ UDPゴシック" w:hAnsi="BIZ UDPゴシック" w:hint="eastAsia"/>
          <w:sz w:val="22"/>
        </w:rPr>
        <w:t>方法</w:t>
      </w:r>
      <w:r w:rsidR="00FF41ED" w:rsidRPr="00F238A2">
        <w:rPr>
          <w:rFonts w:ascii="BIZ UDPゴシック" w:eastAsia="BIZ UDPゴシック" w:hAnsi="BIZ UDPゴシック" w:hint="eastAsia"/>
          <w:sz w:val="22"/>
        </w:rPr>
        <w:t>についても</w:t>
      </w:r>
      <w:r w:rsidRPr="00F238A2">
        <w:rPr>
          <w:rFonts w:ascii="BIZ UDPゴシック" w:eastAsia="BIZ UDPゴシック" w:hAnsi="BIZ UDPゴシック" w:hint="eastAsia"/>
          <w:sz w:val="22"/>
        </w:rPr>
        <w:t>考え</w:t>
      </w:r>
      <w:r w:rsidR="005C35EE">
        <w:rPr>
          <w:rFonts w:ascii="BIZ UDPゴシック" w:eastAsia="BIZ UDPゴシック" w:hAnsi="BIZ UDPゴシック" w:hint="eastAsia"/>
          <w:sz w:val="22"/>
        </w:rPr>
        <w:t>たうえで高校を選ぶという視点も必要かもしれません</w:t>
      </w:r>
      <w:r w:rsidR="00FF41ED" w:rsidRPr="00F238A2">
        <w:rPr>
          <w:rFonts w:ascii="BIZ UDPゴシック" w:eastAsia="BIZ UDPゴシック" w:hAnsi="BIZ UDPゴシック" w:hint="eastAsia"/>
          <w:sz w:val="22"/>
        </w:rPr>
        <w:t>。</w:t>
      </w:r>
    </w:p>
    <w:p w14:paraId="05E20C1B" w14:textId="77777777" w:rsidR="00DC75D4" w:rsidRPr="00D97E22" w:rsidRDefault="00DC75D4" w:rsidP="00DC75D4">
      <w:pPr>
        <w:spacing w:line="0" w:lineRule="atLeast"/>
        <w:rPr>
          <w:rFonts w:ascii="BIZ UDPゴシック" w:eastAsia="BIZ UDPゴシック" w:hAnsi="BIZ UDPゴシック"/>
          <w:sz w:val="6"/>
          <w:szCs w:val="6"/>
        </w:rPr>
      </w:pPr>
    </w:p>
    <w:p w14:paraId="4BF70DCC" w14:textId="5A819237" w:rsidR="00DC75D4" w:rsidRDefault="00DC75D4" w:rsidP="00DC75D4">
      <w:pPr>
        <w:spacing w:line="320" w:lineRule="exact"/>
        <w:ind w:leftChars="100" w:left="540" w:hangingChars="150" w:hanging="330"/>
        <w:rPr>
          <w:rFonts w:ascii="BIZ UDPゴシック" w:eastAsia="BIZ UDPゴシック" w:hAnsi="BIZ UDPゴシック"/>
          <w:sz w:val="22"/>
        </w:rPr>
      </w:pPr>
      <w:r>
        <w:rPr>
          <w:rFonts w:ascii="BIZ UDPゴシック" w:eastAsia="BIZ UDPゴシック" w:hAnsi="BIZ UDPゴシック" w:hint="eastAsia"/>
          <w:sz w:val="22"/>
        </w:rPr>
        <w:t>C</w:t>
      </w:r>
      <w:r w:rsidRPr="00F238A2">
        <w:rPr>
          <w:rFonts w:ascii="BIZ UDPゴシック" w:eastAsia="BIZ UDPゴシック" w:hAnsi="BIZ UDPゴシック" w:hint="eastAsia"/>
          <w:sz w:val="22"/>
        </w:rPr>
        <w:t>. 　知的障がいを併せもつ（＝知的障がいの診断も出ている）場合には、知的障がい養護学校高等部も進路選択</w:t>
      </w:r>
      <w:r>
        <w:rPr>
          <w:rFonts w:ascii="BIZ UDPゴシック" w:eastAsia="BIZ UDPゴシック" w:hAnsi="BIZ UDPゴシック" w:hint="eastAsia"/>
          <w:sz w:val="22"/>
        </w:rPr>
        <w:t>可能</w:t>
      </w:r>
      <w:r w:rsidRPr="00F238A2">
        <w:rPr>
          <w:rFonts w:ascii="BIZ UDPゴシック" w:eastAsia="BIZ UDPゴシック" w:hAnsi="BIZ UDPゴシック" w:hint="eastAsia"/>
          <w:sz w:val="22"/>
        </w:rPr>
        <w:t>となります。養護学校では、知的障がいに対する教育が主となります。後述する（２）―③の福祉就労にも結び付きやすくなる傾向があります。また、「高等養護学校」というものがありますが、こちらは</w:t>
      </w:r>
      <w:r>
        <w:rPr>
          <w:rFonts w:ascii="BIZ UDPゴシック" w:eastAsia="BIZ UDPゴシック" w:hAnsi="BIZ UDPゴシック" w:hint="eastAsia"/>
          <w:sz w:val="22"/>
        </w:rPr>
        <w:t>軽度の</w:t>
      </w:r>
      <w:r w:rsidRPr="00F238A2">
        <w:rPr>
          <w:rFonts w:ascii="BIZ UDPゴシック" w:eastAsia="BIZ UDPゴシック" w:hAnsi="BIZ UDPゴシック" w:hint="eastAsia"/>
          <w:sz w:val="22"/>
        </w:rPr>
        <w:t>知的障がいのある生徒が通い、後述する「障がい者雇用」</w:t>
      </w:r>
      <w:r>
        <w:rPr>
          <w:rFonts w:ascii="BIZ UDPゴシック" w:eastAsia="BIZ UDPゴシック" w:hAnsi="BIZ UDPゴシック" w:hint="eastAsia"/>
          <w:sz w:val="22"/>
        </w:rPr>
        <w:t>の一般就労</w:t>
      </w:r>
      <w:r w:rsidRPr="00F238A2">
        <w:rPr>
          <w:rFonts w:ascii="BIZ UDPゴシック" w:eastAsia="BIZ UDPゴシック" w:hAnsi="BIZ UDPゴシック" w:hint="eastAsia"/>
          <w:sz w:val="22"/>
        </w:rPr>
        <w:t>を目指す学習を行います。</w:t>
      </w:r>
    </w:p>
    <w:p w14:paraId="3B80404C" w14:textId="77777777" w:rsidR="00D97E22" w:rsidRPr="00D97E22" w:rsidRDefault="00D97E22" w:rsidP="00D97E22">
      <w:pPr>
        <w:spacing w:line="0" w:lineRule="atLeast"/>
        <w:rPr>
          <w:rFonts w:ascii="BIZ UDPゴシック" w:eastAsia="BIZ UDPゴシック" w:hAnsi="BIZ UDPゴシック"/>
          <w:sz w:val="6"/>
          <w:szCs w:val="6"/>
        </w:rPr>
      </w:pPr>
    </w:p>
    <w:p w14:paraId="73CD3CA7" w14:textId="32E8D94E" w:rsidR="00DB7E51" w:rsidRPr="00DB7E51" w:rsidRDefault="00DB7E51" w:rsidP="00DB7E51">
      <w:pPr>
        <w:spacing w:line="320" w:lineRule="exact"/>
        <w:rPr>
          <w:rFonts w:ascii="BIZ UDPゴシック" w:eastAsia="BIZ UDPゴシック" w:hAnsi="BIZ UDPゴシック"/>
          <w:sz w:val="22"/>
          <w:u w:val="single"/>
        </w:rPr>
      </w:pPr>
      <w:r w:rsidRPr="00F238A2">
        <w:rPr>
          <w:rFonts w:ascii="BIZ UDPゴシック" w:eastAsia="BIZ UDPゴシック" w:hAnsi="BIZ UDPゴシック" w:hint="eastAsia"/>
          <w:sz w:val="22"/>
          <w:u w:val="single"/>
        </w:rPr>
        <w:t>（</w:t>
      </w:r>
      <w:r>
        <w:rPr>
          <w:rFonts w:ascii="BIZ UDPゴシック" w:eastAsia="BIZ UDPゴシック" w:hAnsi="BIZ UDPゴシック" w:hint="eastAsia"/>
          <w:sz w:val="22"/>
          <w:u w:val="single"/>
        </w:rPr>
        <w:t>２</w:t>
      </w:r>
      <w:r w:rsidRPr="00F238A2">
        <w:rPr>
          <w:rFonts w:ascii="BIZ UDPゴシック" w:eastAsia="BIZ UDPゴシック" w:hAnsi="BIZ UDPゴシック" w:hint="eastAsia"/>
          <w:sz w:val="22"/>
          <w:u w:val="single"/>
        </w:rPr>
        <w:t>） 大学や専門学校</w:t>
      </w:r>
      <w:r w:rsidR="00DC75D4">
        <w:rPr>
          <w:rFonts w:ascii="BIZ UDPゴシック" w:eastAsia="BIZ UDPゴシック" w:hAnsi="BIZ UDPゴシック" w:hint="eastAsia"/>
          <w:sz w:val="22"/>
          <w:u w:val="single"/>
        </w:rPr>
        <w:t>、盲学校理療科、職業訓練施設</w:t>
      </w:r>
      <w:r w:rsidRPr="00F238A2">
        <w:rPr>
          <w:rFonts w:ascii="BIZ UDPゴシック" w:eastAsia="BIZ UDPゴシック" w:hAnsi="BIZ UDPゴシック" w:hint="eastAsia"/>
          <w:sz w:val="22"/>
          <w:u w:val="single"/>
        </w:rPr>
        <w:t>への進学</w:t>
      </w:r>
      <w:r w:rsidR="000C35F8">
        <w:rPr>
          <w:rFonts w:ascii="BIZ UDPゴシック" w:eastAsia="BIZ UDPゴシック" w:hAnsi="BIZ UDPゴシック" w:hint="eastAsia"/>
          <w:sz w:val="22"/>
          <w:u w:val="single"/>
        </w:rPr>
        <w:t>等</w:t>
      </w:r>
      <w:r w:rsidRPr="00F238A2">
        <w:rPr>
          <w:rFonts w:ascii="BIZ UDPゴシック" w:eastAsia="BIZ UDPゴシック" w:hAnsi="BIZ UDPゴシック" w:hint="eastAsia"/>
          <w:sz w:val="22"/>
          <w:u w:val="single"/>
        </w:rPr>
        <w:t>について</w:t>
      </w:r>
    </w:p>
    <w:p w14:paraId="473EFD61" w14:textId="1A2AACFA" w:rsidR="00FF363B" w:rsidRPr="00F238A2" w:rsidRDefault="00DC75D4" w:rsidP="00FF41ED">
      <w:pPr>
        <w:spacing w:line="320" w:lineRule="exact"/>
        <w:ind w:leftChars="100" w:left="540" w:hangingChars="150" w:hanging="330"/>
        <w:rPr>
          <w:rFonts w:ascii="BIZ UDPゴシック" w:eastAsia="BIZ UDPゴシック" w:hAnsi="BIZ UDPゴシック"/>
          <w:sz w:val="22"/>
        </w:rPr>
      </w:pPr>
      <w:r>
        <w:rPr>
          <w:rFonts w:ascii="BIZ UDPゴシック" w:eastAsia="BIZ UDPゴシック" w:hAnsi="BIZ UDPゴシック" w:hint="eastAsia"/>
          <w:sz w:val="22"/>
        </w:rPr>
        <w:t>D</w:t>
      </w:r>
      <w:r w:rsidR="00FE6C75" w:rsidRPr="00F238A2">
        <w:rPr>
          <w:rFonts w:ascii="BIZ UDPゴシック" w:eastAsia="BIZ UDPゴシック" w:hAnsi="BIZ UDPゴシック" w:hint="eastAsia"/>
          <w:sz w:val="22"/>
        </w:rPr>
        <w:t>.</w:t>
      </w:r>
      <w:r w:rsidR="00FF363B" w:rsidRPr="00F238A2">
        <w:rPr>
          <w:rFonts w:ascii="BIZ UDPゴシック" w:eastAsia="BIZ UDPゴシック" w:hAnsi="BIZ UDPゴシック" w:hint="eastAsia"/>
          <w:sz w:val="22"/>
        </w:rPr>
        <w:t xml:space="preserve"> </w:t>
      </w:r>
      <w:r w:rsidR="00FF41ED" w:rsidRPr="00F238A2">
        <w:rPr>
          <w:rFonts w:ascii="BIZ UDPゴシック" w:eastAsia="BIZ UDPゴシック" w:hAnsi="BIZ UDPゴシック" w:hint="eastAsia"/>
          <w:sz w:val="22"/>
        </w:rPr>
        <w:t xml:space="preserve">　</w:t>
      </w:r>
      <w:r w:rsidR="00FF363B" w:rsidRPr="00F238A2">
        <w:rPr>
          <w:rFonts w:ascii="BIZ UDPゴシック" w:eastAsia="BIZ UDPゴシック" w:hAnsi="BIZ UDPゴシック" w:hint="eastAsia"/>
          <w:sz w:val="22"/>
        </w:rPr>
        <w:t>高校や</w:t>
      </w:r>
      <w:r w:rsidR="00DB7E51">
        <w:rPr>
          <w:rFonts w:ascii="BIZ UDPゴシック" w:eastAsia="BIZ UDPゴシック" w:hAnsi="BIZ UDPゴシック" w:hint="eastAsia"/>
          <w:sz w:val="22"/>
        </w:rPr>
        <w:t>盲学校</w:t>
      </w:r>
      <w:r w:rsidR="00FF363B" w:rsidRPr="00F238A2">
        <w:rPr>
          <w:rFonts w:ascii="BIZ UDPゴシック" w:eastAsia="BIZ UDPゴシック" w:hAnsi="BIZ UDPゴシック" w:hint="eastAsia"/>
          <w:sz w:val="22"/>
        </w:rPr>
        <w:t>高等部</w:t>
      </w:r>
      <w:r w:rsidR="00B06C5E" w:rsidRPr="00F238A2">
        <w:rPr>
          <w:rFonts w:ascii="BIZ UDPゴシック" w:eastAsia="BIZ UDPゴシック" w:hAnsi="BIZ UDPゴシック" w:hint="eastAsia"/>
          <w:sz w:val="22"/>
        </w:rPr>
        <w:t>普通科</w:t>
      </w:r>
      <w:r w:rsidR="00FF363B" w:rsidRPr="00F238A2">
        <w:rPr>
          <w:rFonts w:ascii="BIZ UDPゴシック" w:eastAsia="BIZ UDPゴシック" w:hAnsi="BIZ UDPゴシック" w:hint="eastAsia"/>
          <w:sz w:val="22"/>
        </w:rPr>
        <w:t>卒業後に大学や専門学校</w:t>
      </w:r>
      <w:r w:rsidR="00665038">
        <w:rPr>
          <w:rFonts w:ascii="BIZ UDPゴシック" w:eastAsia="BIZ UDPゴシック" w:hAnsi="BIZ UDPゴシック" w:hint="eastAsia"/>
          <w:sz w:val="22"/>
        </w:rPr>
        <w:t>等</w:t>
      </w:r>
      <w:r w:rsidR="00FF363B" w:rsidRPr="00F238A2">
        <w:rPr>
          <w:rFonts w:ascii="BIZ UDPゴシック" w:eastAsia="BIZ UDPゴシック" w:hAnsi="BIZ UDPゴシック" w:hint="eastAsia"/>
          <w:sz w:val="22"/>
        </w:rPr>
        <w:t>に進学する場合には、（１）ー</w:t>
      </w:r>
      <w:r w:rsidR="00FE6C75" w:rsidRPr="00F238A2">
        <w:rPr>
          <w:rFonts w:ascii="BIZ UDPゴシック" w:eastAsia="BIZ UDPゴシック" w:hAnsi="BIZ UDPゴシック" w:hint="eastAsia"/>
          <w:sz w:val="22"/>
        </w:rPr>
        <w:t>B.</w:t>
      </w:r>
      <w:r w:rsidR="00FF363B" w:rsidRPr="00F238A2">
        <w:rPr>
          <w:rFonts w:ascii="BIZ UDPゴシック" w:eastAsia="BIZ UDPゴシック" w:hAnsi="BIZ UDPゴシック" w:hint="eastAsia"/>
          <w:sz w:val="22"/>
        </w:rPr>
        <w:t>と同様に、受検・進学と進めていきます。</w:t>
      </w:r>
      <w:r w:rsidR="003D7940">
        <w:rPr>
          <w:rFonts w:ascii="BIZ UDPゴシック" w:eastAsia="BIZ UDPゴシック" w:hAnsi="BIZ UDPゴシック" w:hint="eastAsia"/>
          <w:sz w:val="22"/>
        </w:rPr>
        <w:t>特に</w:t>
      </w:r>
      <w:r w:rsidR="00FF363B" w:rsidRPr="00F238A2">
        <w:rPr>
          <w:rFonts w:ascii="BIZ UDPゴシック" w:eastAsia="BIZ UDPゴシック" w:hAnsi="BIZ UDPゴシック" w:hint="eastAsia"/>
          <w:sz w:val="22"/>
        </w:rPr>
        <w:t>大学</w:t>
      </w:r>
      <w:r w:rsidR="00957015">
        <w:rPr>
          <w:rFonts w:ascii="BIZ UDPゴシック" w:eastAsia="BIZ UDPゴシック" w:hAnsi="BIZ UDPゴシック" w:hint="eastAsia"/>
          <w:sz w:val="22"/>
        </w:rPr>
        <w:t>受験</w:t>
      </w:r>
      <w:r w:rsidR="00FF363B" w:rsidRPr="00F238A2">
        <w:rPr>
          <w:rFonts w:ascii="BIZ UDPゴシック" w:eastAsia="BIZ UDPゴシック" w:hAnsi="BIZ UDPゴシック" w:hint="eastAsia"/>
          <w:sz w:val="22"/>
        </w:rPr>
        <w:t>についても配慮の申請を行うことができます。また、国内では唯一視覚</w:t>
      </w:r>
      <w:r w:rsidR="00665038">
        <w:rPr>
          <w:rFonts w:ascii="BIZ UDPゴシック" w:eastAsia="BIZ UDPゴシック" w:hAnsi="BIZ UDPゴシック" w:hint="eastAsia"/>
          <w:sz w:val="22"/>
        </w:rPr>
        <w:t>及び</w:t>
      </w:r>
      <w:r w:rsidR="00FF363B" w:rsidRPr="00F238A2">
        <w:rPr>
          <w:rFonts w:ascii="BIZ UDPゴシック" w:eastAsia="BIZ UDPゴシック" w:hAnsi="BIZ UDPゴシック" w:hint="eastAsia"/>
          <w:sz w:val="22"/>
        </w:rPr>
        <w:t>聴覚障がい者だけが入学できる「筑波技術大学（</w:t>
      </w:r>
      <w:r w:rsidR="00B06C5E" w:rsidRPr="00F238A2">
        <w:rPr>
          <w:rFonts w:ascii="BIZ UDPゴシック" w:eastAsia="BIZ UDPゴシック" w:hAnsi="BIZ UDPゴシック" w:hint="eastAsia"/>
          <w:sz w:val="22"/>
        </w:rPr>
        <w:t>４年課程、＊２</w:t>
      </w:r>
      <w:r w:rsidR="00FF363B" w:rsidRPr="00F238A2">
        <w:rPr>
          <w:rFonts w:ascii="BIZ UDPゴシック" w:eastAsia="BIZ UDPゴシック" w:hAnsi="BIZ UDPゴシック" w:hint="eastAsia"/>
          <w:sz w:val="22"/>
        </w:rPr>
        <w:t>）」もあり、就学基準は盲学校と同様になっています（※１）。</w:t>
      </w:r>
      <w:r w:rsidR="00665038">
        <w:rPr>
          <w:rFonts w:ascii="BIZ UDPゴシック" w:eastAsia="BIZ UDPゴシック" w:hAnsi="BIZ UDPゴシック" w:hint="eastAsia"/>
          <w:sz w:val="22"/>
        </w:rPr>
        <w:t>さらに、宮城障害者職業能力開発校（６カ月課程程度～）などの職業訓練施設（</w:t>
      </w:r>
      <w:r>
        <w:rPr>
          <w:rFonts w:ascii="BIZ UDPゴシック" w:eastAsia="BIZ UDPゴシック" w:hAnsi="BIZ UDPゴシック" w:hint="eastAsia"/>
          <w:sz w:val="22"/>
        </w:rPr>
        <w:t>＊３、</w:t>
      </w:r>
      <w:r w:rsidR="00665038">
        <w:rPr>
          <w:rFonts w:ascii="BIZ UDPゴシック" w:eastAsia="BIZ UDPゴシック" w:hAnsi="BIZ UDPゴシック" w:hint="eastAsia"/>
          <w:sz w:val="22"/>
        </w:rPr>
        <w:t>パソコンを使った事務処理技能などを学ぶ学校）へ進むという選択肢もあります。</w:t>
      </w:r>
    </w:p>
    <w:p w14:paraId="422F7AAD" w14:textId="77777777" w:rsidR="00D97E22" w:rsidRPr="00665038" w:rsidRDefault="00D97E22" w:rsidP="00D97E22">
      <w:pPr>
        <w:spacing w:line="0" w:lineRule="atLeast"/>
        <w:rPr>
          <w:rFonts w:ascii="BIZ UDPゴシック" w:eastAsia="BIZ UDPゴシック" w:hAnsi="BIZ UDPゴシック"/>
          <w:sz w:val="6"/>
          <w:szCs w:val="6"/>
        </w:rPr>
      </w:pPr>
    </w:p>
    <w:p w14:paraId="0D27F545" w14:textId="737F302F" w:rsidR="00B06C5E" w:rsidRPr="004E7EC7" w:rsidRDefault="00DC75D4" w:rsidP="00FF41ED">
      <w:pPr>
        <w:spacing w:line="320" w:lineRule="exact"/>
        <w:ind w:leftChars="100" w:left="540" w:hangingChars="150" w:hanging="330"/>
        <w:rPr>
          <w:rFonts w:ascii="BIZ UDPゴシック" w:eastAsia="BIZ UDPゴシック" w:hAnsi="BIZ UDPゴシック"/>
          <w:sz w:val="20"/>
          <w:szCs w:val="20"/>
        </w:rPr>
      </w:pPr>
      <w:r>
        <w:rPr>
          <w:rFonts w:ascii="BIZ UDPゴシック" w:eastAsia="BIZ UDPゴシック" w:hAnsi="BIZ UDPゴシック" w:hint="eastAsia"/>
          <w:sz w:val="22"/>
        </w:rPr>
        <w:t>E</w:t>
      </w:r>
      <w:r w:rsidR="00B06C5E" w:rsidRPr="00F238A2">
        <w:rPr>
          <w:rFonts w:ascii="BIZ UDPゴシック" w:eastAsia="BIZ UDPゴシック" w:hAnsi="BIZ UDPゴシック" w:hint="eastAsia"/>
          <w:sz w:val="22"/>
        </w:rPr>
        <w:t>.　 高校や</w:t>
      </w:r>
      <w:r w:rsidR="00665038">
        <w:rPr>
          <w:rFonts w:ascii="BIZ UDPゴシック" w:eastAsia="BIZ UDPゴシック" w:hAnsi="BIZ UDPゴシック" w:hint="eastAsia"/>
          <w:sz w:val="22"/>
        </w:rPr>
        <w:t>盲学校</w:t>
      </w:r>
      <w:r w:rsidR="00B06C5E" w:rsidRPr="00F238A2">
        <w:rPr>
          <w:rFonts w:ascii="BIZ UDPゴシック" w:eastAsia="BIZ UDPゴシック" w:hAnsi="BIZ UDPゴシック" w:hint="eastAsia"/>
          <w:sz w:val="22"/>
        </w:rPr>
        <w:t>高等部普通科卒業後には、盲学校専攻科理療科（山形盲学校や県外の盲学校、３年課程）に進み、あん摩マッサージ指圧師・はり師・きゅう師の国家資格を得るための学習をする選択肢があります。視覚障がい者にとっては、将来職業自立するうえでは有力な選択肢で、就職の実績も高いです。</w:t>
      </w:r>
      <w:r w:rsidR="004E7EC7">
        <w:rPr>
          <w:rFonts w:ascii="BIZ UDPゴシック" w:eastAsia="BIZ UDPゴシック" w:hAnsi="BIZ UDPゴシック" w:hint="eastAsia"/>
          <w:sz w:val="22"/>
        </w:rPr>
        <w:t xml:space="preserve">　　　　　　　　　　　　　　　　　　　　　　　　　　　　　　　　　　　　　</w:t>
      </w:r>
      <w:r w:rsidR="004E7EC7" w:rsidRPr="004E7EC7">
        <w:rPr>
          <w:rFonts w:ascii="BIZ UDPゴシック" w:eastAsia="BIZ UDPゴシック" w:hAnsi="BIZ UDPゴシック" w:hint="eastAsia"/>
          <w:sz w:val="20"/>
          <w:szCs w:val="20"/>
        </w:rPr>
        <w:t xml:space="preserve">　（２ページ目へ →）</w:t>
      </w:r>
    </w:p>
    <w:p w14:paraId="63C046EF" w14:textId="02DF86BB" w:rsidR="00FD0762" w:rsidRPr="00F238A2" w:rsidRDefault="00FD0762" w:rsidP="00A611BA">
      <w:pPr>
        <w:spacing w:line="320" w:lineRule="exact"/>
        <w:rPr>
          <w:rFonts w:ascii="BIZ UDPゴシック" w:eastAsia="BIZ UDPゴシック" w:hAnsi="BIZ UDPゴシック"/>
          <w:sz w:val="22"/>
          <w:u w:val="single"/>
        </w:rPr>
      </w:pPr>
      <w:r w:rsidRPr="00F238A2">
        <w:rPr>
          <w:rFonts w:ascii="BIZ UDPゴシック" w:eastAsia="BIZ UDPゴシック" w:hAnsi="BIZ UDPゴシック" w:hint="eastAsia"/>
          <w:sz w:val="22"/>
          <w:u w:val="single"/>
        </w:rPr>
        <w:lastRenderedPageBreak/>
        <w:t>（</w:t>
      </w:r>
      <w:r w:rsidR="00665038">
        <w:rPr>
          <w:rFonts w:ascii="BIZ UDPゴシック" w:eastAsia="BIZ UDPゴシック" w:hAnsi="BIZ UDPゴシック" w:hint="eastAsia"/>
          <w:sz w:val="22"/>
          <w:u w:val="single"/>
        </w:rPr>
        <w:t>３</w:t>
      </w:r>
      <w:r w:rsidRPr="00F238A2">
        <w:rPr>
          <w:rFonts w:ascii="BIZ UDPゴシック" w:eastAsia="BIZ UDPゴシック" w:hAnsi="BIZ UDPゴシック" w:hint="eastAsia"/>
          <w:sz w:val="22"/>
          <w:u w:val="single"/>
        </w:rPr>
        <w:t>） 職業自立、生活自立</w:t>
      </w:r>
    </w:p>
    <w:p w14:paraId="5394CE29" w14:textId="6C7FD585" w:rsidR="00C64084" w:rsidRDefault="00C64084" w:rsidP="00FE6C75">
      <w:pPr>
        <w:spacing w:line="320" w:lineRule="exact"/>
        <w:ind w:leftChars="100" w:left="210"/>
        <w:rPr>
          <w:rFonts w:ascii="BIZ UDPゴシック" w:eastAsia="BIZ UDPゴシック" w:hAnsi="BIZ UDPゴシック"/>
          <w:sz w:val="22"/>
        </w:rPr>
      </w:pPr>
      <w:r w:rsidRPr="00F238A2">
        <w:rPr>
          <w:rFonts w:ascii="BIZ UDPゴシック" w:eastAsia="BIZ UDPゴシック" w:hAnsi="BIZ UDPゴシック" w:hint="eastAsia"/>
          <w:sz w:val="22"/>
        </w:rPr>
        <w:t xml:space="preserve">　まず、見えない・見えにくい場合、自動車の免許</w:t>
      </w:r>
      <w:r w:rsidR="0004725C" w:rsidRPr="00F238A2">
        <w:rPr>
          <w:rFonts w:ascii="BIZ UDPゴシック" w:eastAsia="BIZ UDPゴシック" w:hAnsi="BIZ UDPゴシック" w:hint="eastAsia"/>
          <w:sz w:val="22"/>
        </w:rPr>
        <w:t>（※２）</w:t>
      </w:r>
      <w:r w:rsidR="00FF41ED" w:rsidRPr="00F238A2">
        <w:rPr>
          <w:rFonts w:ascii="BIZ UDPゴシック" w:eastAsia="BIZ UDPゴシック" w:hAnsi="BIZ UDPゴシック" w:hint="eastAsia"/>
          <w:sz w:val="22"/>
        </w:rPr>
        <w:t>をとることや、その他乗り物の操縦</w:t>
      </w:r>
      <w:r w:rsidR="00FE6C75" w:rsidRPr="00F238A2">
        <w:rPr>
          <w:rFonts w:ascii="BIZ UDPゴシック" w:eastAsia="BIZ UDPゴシック" w:hAnsi="BIZ UDPゴシック" w:hint="eastAsia"/>
          <w:sz w:val="22"/>
        </w:rPr>
        <w:t>など</w:t>
      </w:r>
      <w:r w:rsidRPr="00F238A2">
        <w:rPr>
          <w:rFonts w:ascii="BIZ UDPゴシック" w:eastAsia="BIZ UDPゴシック" w:hAnsi="BIZ UDPゴシック" w:hint="eastAsia"/>
          <w:sz w:val="22"/>
        </w:rPr>
        <w:t>は難しい</w:t>
      </w:r>
      <w:r w:rsidR="00FF41ED" w:rsidRPr="00F238A2">
        <w:rPr>
          <w:rFonts w:ascii="BIZ UDPゴシック" w:eastAsia="BIZ UDPゴシック" w:hAnsi="BIZ UDPゴシック" w:hint="eastAsia"/>
          <w:sz w:val="22"/>
        </w:rPr>
        <w:t>場合が多い</w:t>
      </w:r>
      <w:r w:rsidRPr="00F238A2">
        <w:rPr>
          <w:rFonts w:ascii="BIZ UDPゴシック" w:eastAsia="BIZ UDPゴシック" w:hAnsi="BIZ UDPゴシック" w:hint="eastAsia"/>
          <w:sz w:val="22"/>
        </w:rPr>
        <w:t>ですので、通勤</w:t>
      </w:r>
      <w:r w:rsidR="00FF41ED" w:rsidRPr="00F238A2">
        <w:rPr>
          <w:rFonts w:ascii="BIZ UDPゴシック" w:eastAsia="BIZ UDPゴシック" w:hAnsi="BIZ UDPゴシック" w:hint="eastAsia"/>
          <w:sz w:val="22"/>
        </w:rPr>
        <w:t>方法</w:t>
      </w:r>
      <w:r w:rsidRPr="00F238A2">
        <w:rPr>
          <w:rFonts w:ascii="BIZ UDPゴシック" w:eastAsia="BIZ UDPゴシック" w:hAnsi="BIZ UDPゴシック" w:hint="eastAsia"/>
          <w:sz w:val="22"/>
        </w:rPr>
        <w:t>や職種</w:t>
      </w:r>
      <w:r w:rsidR="00FF41ED" w:rsidRPr="00F238A2">
        <w:rPr>
          <w:rFonts w:ascii="BIZ UDPゴシック" w:eastAsia="BIZ UDPゴシック" w:hAnsi="BIZ UDPゴシック" w:hint="eastAsia"/>
          <w:sz w:val="22"/>
        </w:rPr>
        <w:t>を検討することが必要になります</w:t>
      </w:r>
      <w:r w:rsidRPr="00F238A2">
        <w:rPr>
          <w:rFonts w:ascii="BIZ UDPゴシック" w:eastAsia="BIZ UDPゴシック" w:hAnsi="BIZ UDPゴシック" w:hint="eastAsia"/>
          <w:sz w:val="22"/>
        </w:rPr>
        <w:t>。</w:t>
      </w:r>
    </w:p>
    <w:p w14:paraId="492A98B0" w14:textId="6E498FC4" w:rsidR="00F238A2" w:rsidRPr="006E2074" w:rsidRDefault="00F238A2" w:rsidP="006E2074">
      <w:pPr>
        <w:spacing w:line="320" w:lineRule="exact"/>
        <w:ind w:leftChars="234" w:left="991" w:hangingChars="250" w:hanging="500"/>
        <w:rPr>
          <w:rFonts w:ascii="BIZ UDPゴシック" w:eastAsia="BIZ UDPゴシック" w:hAnsi="BIZ UDPゴシック"/>
          <w:sz w:val="20"/>
          <w:szCs w:val="20"/>
        </w:rPr>
      </w:pPr>
      <w:r w:rsidRPr="006E2074">
        <w:rPr>
          <w:rFonts w:ascii="BIZ UDPゴシック" w:eastAsia="BIZ UDPゴシック" w:hAnsi="BIZ UDPゴシック" w:hint="eastAsia"/>
          <w:sz w:val="20"/>
          <w:szCs w:val="20"/>
        </w:rPr>
        <w:t xml:space="preserve">※２ </w:t>
      </w:r>
      <w:r w:rsidR="00377837">
        <w:rPr>
          <w:rFonts w:ascii="BIZ UDPゴシック" w:eastAsia="BIZ UDPゴシック" w:hAnsi="BIZ UDPゴシック" w:hint="eastAsia"/>
          <w:sz w:val="20"/>
          <w:szCs w:val="20"/>
        </w:rPr>
        <w:t>普通自動車は、</w:t>
      </w:r>
      <w:r w:rsidRPr="006E2074">
        <w:rPr>
          <w:rFonts w:ascii="BIZ UDPゴシック" w:eastAsia="BIZ UDPゴシック" w:hAnsi="BIZ UDPゴシック" w:hint="eastAsia"/>
          <w:sz w:val="20"/>
          <w:szCs w:val="20"/>
        </w:rPr>
        <w:t>両眼で0.7以上、かつ、一眼でそれぞれ0.3以上、または一眼の視力が0.3に満たない方、もしくは一眼が見えない方については、他眼の視野が左右150度以上で、視力が0.7以上</w:t>
      </w:r>
    </w:p>
    <w:p w14:paraId="7F33DDEE" w14:textId="77777777" w:rsidR="00D97E22" w:rsidRPr="00D97E22" w:rsidRDefault="00D97E22" w:rsidP="00D97E22">
      <w:pPr>
        <w:spacing w:line="0" w:lineRule="atLeast"/>
        <w:rPr>
          <w:rFonts w:ascii="BIZ UDPゴシック" w:eastAsia="BIZ UDPゴシック" w:hAnsi="BIZ UDPゴシック"/>
          <w:sz w:val="6"/>
          <w:szCs w:val="6"/>
        </w:rPr>
      </w:pPr>
    </w:p>
    <w:p w14:paraId="112CF190" w14:textId="2DCB9C56" w:rsidR="00FF41ED" w:rsidRPr="00F238A2" w:rsidRDefault="00FF41ED" w:rsidP="00FF41ED">
      <w:pPr>
        <w:spacing w:line="320" w:lineRule="exact"/>
        <w:ind w:leftChars="100" w:left="540" w:hangingChars="150" w:hanging="330"/>
        <w:rPr>
          <w:rFonts w:ascii="BIZ UDPゴシック" w:eastAsia="BIZ UDPゴシック" w:hAnsi="BIZ UDPゴシック"/>
          <w:sz w:val="22"/>
        </w:rPr>
      </w:pPr>
      <w:r w:rsidRPr="00F238A2">
        <w:rPr>
          <w:rFonts w:ascii="BIZ UDPゴシック" w:eastAsia="BIZ UDPゴシック" w:hAnsi="BIZ UDPゴシック" w:hint="eastAsia"/>
          <w:sz w:val="22"/>
        </w:rPr>
        <w:t xml:space="preserve">ア.　 </w:t>
      </w:r>
      <w:r w:rsidR="00A611BA" w:rsidRPr="00F238A2">
        <w:rPr>
          <w:rFonts w:ascii="BIZ UDPゴシック" w:eastAsia="BIZ UDPゴシック" w:hAnsi="BIZ UDPゴシック" w:hint="eastAsia"/>
          <w:sz w:val="22"/>
        </w:rPr>
        <w:t>弱視で、学年相応の学習ができ、拡大文字を使って学習したり、保有する視覚を工夫して使ったりしているお子さんの場合は、晴眼</w:t>
      </w:r>
      <w:r w:rsidR="00C64084" w:rsidRPr="00F238A2">
        <w:rPr>
          <w:rFonts w:ascii="BIZ UDPゴシック" w:eastAsia="BIZ UDPゴシック" w:hAnsi="BIZ UDPゴシック" w:hint="eastAsia"/>
          <w:sz w:val="22"/>
        </w:rPr>
        <w:t>者</w:t>
      </w:r>
      <w:r w:rsidR="00A611BA" w:rsidRPr="00F238A2">
        <w:rPr>
          <w:rFonts w:ascii="BIZ UDPゴシック" w:eastAsia="BIZ UDPゴシック" w:hAnsi="BIZ UDPゴシック" w:hint="eastAsia"/>
          <w:sz w:val="22"/>
        </w:rPr>
        <w:t>（</w:t>
      </w:r>
      <w:r w:rsidR="00C64084" w:rsidRPr="00F238A2">
        <w:rPr>
          <w:rFonts w:ascii="BIZ UDPゴシック" w:eastAsia="BIZ UDPゴシック" w:hAnsi="BIZ UDPゴシック" w:hint="eastAsia"/>
          <w:sz w:val="22"/>
        </w:rPr>
        <w:t>目の見える人</w:t>
      </w:r>
      <w:r w:rsidR="00A611BA" w:rsidRPr="00F238A2">
        <w:rPr>
          <w:rFonts w:ascii="BIZ UDPゴシック" w:eastAsia="BIZ UDPゴシック" w:hAnsi="BIZ UDPゴシック" w:hint="eastAsia"/>
          <w:sz w:val="22"/>
        </w:rPr>
        <w:t>）に近い就労先を選ぶことができます。</w:t>
      </w:r>
      <w:r w:rsidR="004250E6" w:rsidRPr="00F238A2">
        <w:rPr>
          <w:rFonts w:ascii="BIZ UDPゴシック" w:eastAsia="BIZ UDPゴシック" w:hAnsi="BIZ UDPゴシック" w:hint="eastAsia"/>
          <w:sz w:val="22"/>
        </w:rPr>
        <w:t>細かいものはルーペや単眼鏡等の視覚補助具を駆使して見えにくいものを確認していくスキルが必要です。また、見たい物に目を近づけたり、相手の表情がよく見えずに見間違えたりすることもありますので、それを事前に職場に伝えておき、できること・できないこと・サポートがあればできることを明確にしておくことも、就職後に困らない（離職しない）ために必要です。</w:t>
      </w:r>
    </w:p>
    <w:p w14:paraId="03D5E0EF" w14:textId="77777777" w:rsidR="00D97E22" w:rsidRPr="00D97E22" w:rsidRDefault="00D97E22" w:rsidP="00D97E22">
      <w:pPr>
        <w:spacing w:line="0" w:lineRule="atLeast"/>
        <w:rPr>
          <w:rFonts w:ascii="BIZ UDPゴシック" w:eastAsia="BIZ UDPゴシック" w:hAnsi="BIZ UDPゴシック"/>
          <w:sz w:val="6"/>
          <w:szCs w:val="6"/>
        </w:rPr>
      </w:pPr>
    </w:p>
    <w:p w14:paraId="1B57DE20" w14:textId="1F97FC7D" w:rsidR="00FF41ED" w:rsidRPr="00F238A2" w:rsidRDefault="00FF41ED" w:rsidP="00FF41ED">
      <w:pPr>
        <w:spacing w:line="320" w:lineRule="exact"/>
        <w:ind w:leftChars="100" w:left="540" w:hangingChars="150" w:hanging="330"/>
        <w:rPr>
          <w:rFonts w:ascii="BIZ UDPゴシック" w:eastAsia="BIZ UDPゴシック" w:hAnsi="BIZ UDPゴシック"/>
          <w:sz w:val="22"/>
        </w:rPr>
      </w:pPr>
      <w:r w:rsidRPr="00F238A2">
        <w:rPr>
          <w:rFonts w:ascii="BIZ UDPゴシック" w:eastAsia="BIZ UDPゴシック" w:hAnsi="BIZ UDPゴシック" w:hint="eastAsia"/>
          <w:sz w:val="22"/>
        </w:rPr>
        <w:t xml:space="preserve">イ.　 </w:t>
      </w:r>
      <w:r w:rsidR="004250E6" w:rsidRPr="00F238A2">
        <w:rPr>
          <w:rFonts w:ascii="BIZ UDPゴシック" w:eastAsia="BIZ UDPゴシック" w:hAnsi="BIZ UDPゴシック" w:hint="eastAsia"/>
          <w:sz w:val="22"/>
        </w:rPr>
        <w:t>盲で、学年相応の学習ができ、点字を使って学習したり、視覚以外の</w:t>
      </w:r>
      <w:r w:rsidR="00C64084" w:rsidRPr="00F238A2">
        <w:rPr>
          <w:rFonts w:ascii="BIZ UDPゴシック" w:eastAsia="BIZ UDPゴシック" w:hAnsi="BIZ UDPゴシック" w:hint="eastAsia"/>
          <w:sz w:val="22"/>
        </w:rPr>
        <w:t>音声や触覚</w:t>
      </w:r>
      <w:r w:rsidR="004250E6" w:rsidRPr="00F238A2">
        <w:rPr>
          <w:rFonts w:ascii="BIZ UDPゴシック" w:eastAsia="BIZ UDPゴシック" w:hAnsi="BIZ UDPゴシック" w:hint="eastAsia"/>
          <w:sz w:val="22"/>
        </w:rPr>
        <w:t>などを使ったりして</w:t>
      </w:r>
      <w:r w:rsidR="00C64084" w:rsidRPr="00F238A2">
        <w:rPr>
          <w:rFonts w:ascii="BIZ UDPゴシック" w:eastAsia="BIZ UDPゴシック" w:hAnsi="BIZ UDPゴシック" w:hint="eastAsia"/>
          <w:sz w:val="22"/>
        </w:rPr>
        <w:t>いるお子さん（または、進行性の眼疾患で将来そのような状態になることが考えられるお子さんも）の場合で一般就労をする場合は、山形県内では、</w:t>
      </w:r>
      <w:r w:rsidR="00B06C5E" w:rsidRPr="00F238A2">
        <w:rPr>
          <w:rFonts w:ascii="BIZ UDPゴシック" w:eastAsia="BIZ UDPゴシック" w:hAnsi="BIZ UDPゴシック" w:hint="eastAsia"/>
          <w:sz w:val="22"/>
        </w:rPr>
        <w:t>（</w:t>
      </w:r>
      <w:r w:rsidR="000C35F8">
        <w:rPr>
          <w:rFonts w:ascii="BIZ UDPゴシック" w:eastAsia="BIZ UDPゴシック" w:hAnsi="BIZ UDPゴシック" w:hint="eastAsia"/>
          <w:sz w:val="22"/>
        </w:rPr>
        <w:t>２</w:t>
      </w:r>
      <w:r w:rsidR="00B06C5E" w:rsidRPr="00F238A2">
        <w:rPr>
          <w:rFonts w:ascii="BIZ UDPゴシック" w:eastAsia="BIZ UDPゴシック" w:hAnsi="BIZ UDPゴシック" w:hint="eastAsia"/>
          <w:sz w:val="22"/>
        </w:rPr>
        <w:t>）－</w:t>
      </w:r>
      <w:r w:rsidR="000C35F8">
        <w:rPr>
          <w:rFonts w:ascii="BIZ UDPゴシック" w:eastAsia="BIZ UDPゴシック" w:hAnsi="BIZ UDPゴシック" w:hint="eastAsia"/>
          <w:sz w:val="22"/>
        </w:rPr>
        <w:t>E</w:t>
      </w:r>
      <w:r w:rsidR="00B06C5E" w:rsidRPr="00F238A2">
        <w:rPr>
          <w:rFonts w:ascii="BIZ UDPゴシック" w:eastAsia="BIZ UDPゴシック" w:hAnsi="BIZ UDPゴシック" w:hint="eastAsia"/>
          <w:sz w:val="22"/>
        </w:rPr>
        <w:t>.の</w:t>
      </w:r>
      <w:r w:rsidR="00C64084" w:rsidRPr="00F238A2">
        <w:rPr>
          <w:rFonts w:ascii="BIZ UDPゴシック" w:eastAsia="BIZ UDPゴシック" w:hAnsi="BIZ UDPゴシック" w:hint="eastAsia"/>
          <w:sz w:val="22"/>
        </w:rPr>
        <w:t>理療科に進み、最終的にあんまマッサージ指圧師、はり師、きゅう師の国家資格を得てそれに関連する仕事に就職することがほとんどです。他都道府県（特に人口や企業の多い地域）では、さまざまな業種でのパソコン</w:t>
      </w:r>
      <w:r w:rsidR="000C35F8">
        <w:rPr>
          <w:rFonts w:ascii="BIZ UDPゴシック" w:eastAsia="BIZ UDPゴシック" w:hAnsi="BIZ UDPゴシック" w:hint="eastAsia"/>
          <w:sz w:val="22"/>
        </w:rPr>
        <w:t>（音声読み上げ機能を使用）</w:t>
      </w:r>
      <w:r w:rsidR="00C64084" w:rsidRPr="00F238A2">
        <w:rPr>
          <w:rFonts w:ascii="BIZ UDPゴシック" w:eastAsia="BIZ UDPゴシック" w:hAnsi="BIZ UDPゴシック" w:hint="eastAsia"/>
          <w:sz w:val="22"/>
        </w:rPr>
        <w:t>を利用した事務職につくケース</w:t>
      </w:r>
      <w:r w:rsidR="00DC75D4">
        <w:rPr>
          <w:rFonts w:ascii="BIZ UDPゴシック" w:eastAsia="BIZ UDPゴシック" w:hAnsi="BIZ UDPゴシック" w:hint="eastAsia"/>
          <w:sz w:val="22"/>
        </w:rPr>
        <w:t>もあります</w:t>
      </w:r>
      <w:r w:rsidR="00C64084" w:rsidRPr="00F238A2">
        <w:rPr>
          <w:rFonts w:ascii="BIZ UDPゴシック" w:eastAsia="BIZ UDPゴシック" w:hAnsi="BIZ UDPゴシック" w:hint="eastAsia"/>
          <w:sz w:val="22"/>
        </w:rPr>
        <w:t>。</w:t>
      </w:r>
      <w:r w:rsidR="00FE6C75" w:rsidRPr="00F238A2">
        <w:rPr>
          <w:rFonts w:ascii="BIZ UDPゴシック" w:eastAsia="BIZ UDPゴシック" w:hAnsi="BIZ UDPゴシック" w:hint="eastAsia"/>
          <w:sz w:val="22"/>
        </w:rPr>
        <w:t>また、</w:t>
      </w:r>
      <w:r w:rsidR="00C64084" w:rsidRPr="00F238A2">
        <w:rPr>
          <w:rFonts w:ascii="BIZ UDPゴシック" w:eastAsia="BIZ UDPゴシック" w:hAnsi="BIZ UDPゴシック" w:hint="eastAsia"/>
          <w:sz w:val="22"/>
        </w:rPr>
        <w:t>ごく一部ですが、弁護士や音楽家の方、起業されている方もいます。</w:t>
      </w:r>
    </w:p>
    <w:p w14:paraId="3F22F2D6" w14:textId="77777777" w:rsidR="00D97E22" w:rsidRPr="00D97E22" w:rsidRDefault="00D97E22" w:rsidP="00D97E22">
      <w:pPr>
        <w:spacing w:line="0" w:lineRule="atLeast"/>
        <w:rPr>
          <w:rFonts w:ascii="BIZ UDPゴシック" w:eastAsia="BIZ UDPゴシック" w:hAnsi="BIZ UDPゴシック"/>
          <w:sz w:val="6"/>
          <w:szCs w:val="6"/>
        </w:rPr>
      </w:pPr>
    </w:p>
    <w:p w14:paraId="69E633B3" w14:textId="2F4603C5" w:rsidR="00C64084" w:rsidRPr="00F238A2" w:rsidRDefault="00FF41ED" w:rsidP="00FF41ED">
      <w:pPr>
        <w:spacing w:line="320" w:lineRule="exact"/>
        <w:ind w:leftChars="100" w:left="540" w:hangingChars="150" w:hanging="330"/>
        <w:rPr>
          <w:rFonts w:ascii="BIZ UDPゴシック" w:eastAsia="BIZ UDPゴシック" w:hAnsi="BIZ UDPゴシック"/>
          <w:sz w:val="22"/>
        </w:rPr>
      </w:pPr>
      <w:r w:rsidRPr="00F238A2">
        <w:rPr>
          <w:rFonts w:ascii="BIZ UDPゴシック" w:eastAsia="BIZ UDPゴシック" w:hAnsi="BIZ UDPゴシック" w:hint="eastAsia"/>
          <w:sz w:val="22"/>
        </w:rPr>
        <w:t xml:space="preserve">ウ.　 </w:t>
      </w:r>
      <w:r w:rsidR="00C64084" w:rsidRPr="00F238A2">
        <w:rPr>
          <w:rFonts w:ascii="BIZ UDPゴシック" w:eastAsia="BIZ UDPゴシック" w:hAnsi="BIZ UDPゴシック" w:hint="eastAsia"/>
          <w:sz w:val="22"/>
        </w:rPr>
        <w:t>弱視または盲で、知的障がいや情緒障がいを併せている場合には</w:t>
      </w:r>
      <w:r w:rsidR="00735CDC">
        <w:rPr>
          <w:rFonts w:ascii="BIZ UDPゴシック" w:eastAsia="BIZ UDPゴシック" w:hAnsi="BIZ UDPゴシック" w:hint="eastAsia"/>
          <w:sz w:val="22"/>
        </w:rPr>
        <w:t>特に</w:t>
      </w:r>
      <w:r w:rsidR="00C64084" w:rsidRPr="00F238A2">
        <w:rPr>
          <w:rFonts w:ascii="BIZ UDPゴシック" w:eastAsia="BIZ UDPゴシック" w:hAnsi="BIZ UDPゴシック" w:hint="eastAsia"/>
          <w:sz w:val="22"/>
        </w:rPr>
        <w:t>、</w:t>
      </w:r>
      <w:r w:rsidR="00FD0762" w:rsidRPr="00F238A2">
        <w:rPr>
          <w:rFonts w:ascii="BIZ UDPゴシック" w:eastAsia="BIZ UDPゴシック" w:hAnsi="BIZ UDPゴシック" w:hint="eastAsia"/>
          <w:sz w:val="22"/>
        </w:rPr>
        <w:t>福祉就労という進路があります。いわゆる「生活介護（生介）」「就労支援B型（就B）」「就労支援A型（就A）」と呼ばれるものがこれにあたり</w:t>
      </w:r>
      <w:r w:rsidR="000C35F8">
        <w:rPr>
          <w:rFonts w:ascii="BIZ UDPゴシック" w:eastAsia="BIZ UDPゴシック" w:hAnsi="BIZ UDPゴシック" w:hint="eastAsia"/>
          <w:sz w:val="22"/>
        </w:rPr>
        <w:t>、</w:t>
      </w:r>
      <w:r w:rsidR="00FD0762" w:rsidRPr="00F238A2">
        <w:rPr>
          <w:rFonts w:ascii="BIZ UDPゴシック" w:eastAsia="BIZ UDPゴシック" w:hAnsi="BIZ UDPゴシック" w:hint="eastAsia"/>
          <w:sz w:val="22"/>
        </w:rPr>
        <w:t>山形県内各地にこれらの事業所があります。</w:t>
      </w:r>
      <w:r w:rsidR="00DC75D4" w:rsidRPr="00F238A2">
        <w:rPr>
          <w:rFonts w:ascii="BIZ UDPゴシック" w:eastAsia="BIZ UDPゴシック" w:hAnsi="BIZ UDPゴシック" w:hint="eastAsia"/>
          <w:sz w:val="22"/>
        </w:rPr>
        <w:t>就A</w:t>
      </w:r>
      <w:r w:rsidR="00DC75D4">
        <w:rPr>
          <w:rFonts w:ascii="BIZ UDPゴシック" w:eastAsia="BIZ UDPゴシック" w:hAnsi="BIZ UDPゴシック" w:hint="eastAsia"/>
          <w:sz w:val="22"/>
        </w:rPr>
        <w:t>、</w:t>
      </w:r>
      <w:r w:rsidR="00FD0762" w:rsidRPr="00F238A2">
        <w:rPr>
          <w:rFonts w:ascii="BIZ UDPゴシック" w:eastAsia="BIZ UDPゴシック" w:hAnsi="BIZ UDPゴシック" w:hint="eastAsia"/>
          <w:sz w:val="22"/>
        </w:rPr>
        <w:t>就B、</w:t>
      </w:r>
      <w:r w:rsidR="00DC75D4" w:rsidRPr="00F238A2">
        <w:rPr>
          <w:rFonts w:ascii="BIZ UDPゴシック" w:eastAsia="BIZ UDPゴシック" w:hAnsi="BIZ UDPゴシック" w:hint="eastAsia"/>
          <w:sz w:val="22"/>
        </w:rPr>
        <w:t>生介</w:t>
      </w:r>
      <w:r w:rsidR="00FD0762" w:rsidRPr="00F238A2">
        <w:rPr>
          <w:rFonts w:ascii="BIZ UDPゴシック" w:eastAsia="BIZ UDPゴシック" w:hAnsi="BIZ UDPゴシック" w:hint="eastAsia"/>
          <w:sz w:val="22"/>
        </w:rPr>
        <w:t>の順に、仕事の量と質が要求されることとなります。生介、就Bについては、雇用契約を企業と結ばないため、最低賃金法で定められた最低賃金を下回る手取り（</w:t>
      </w:r>
      <w:r w:rsidR="00B06C5E" w:rsidRPr="00F238A2">
        <w:rPr>
          <w:rFonts w:ascii="BIZ UDPゴシック" w:eastAsia="BIZ UDPゴシック" w:hAnsi="BIZ UDPゴシック" w:hint="eastAsia"/>
          <w:sz w:val="22"/>
        </w:rPr>
        <w:t>工賃</w:t>
      </w:r>
      <w:r w:rsidR="00FD0762" w:rsidRPr="00F238A2">
        <w:rPr>
          <w:rFonts w:ascii="BIZ UDPゴシック" w:eastAsia="BIZ UDPゴシック" w:hAnsi="BIZ UDPゴシック" w:hint="eastAsia"/>
          <w:sz w:val="22"/>
        </w:rPr>
        <w:t>）を受け取りながら軽作業等の仕事をし、さまざまな介護や介助を受けて生活することとなります。</w:t>
      </w:r>
      <w:r w:rsidR="00D97E22">
        <w:rPr>
          <w:rFonts w:ascii="BIZ UDPゴシック" w:eastAsia="BIZ UDPゴシック" w:hAnsi="BIZ UDPゴシック" w:hint="eastAsia"/>
          <w:sz w:val="22"/>
        </w:rPr>
        <w:t>（</w:t>
      </w:r>
      <w:r w:rsidR="00735CDC">
        <w:rPr>
          <w:rFonts w:ascii="BIZ UDPゴシック" w:eastAsia="BIZ UDPゴシック" w:hAnsi="BIZ UDPゴシック" w:hint="eastAsia"/>
          <w:sz w:val="22"/>
        </w:rPr>
        <w:t>視覚障がいのみで</w:t>
      </w:r>
      <w:r w:rsidR="00D97E22">
        <w:rPr>
          <w:rFonts w:ascii="BIZ UDPゴシック" w:eastAsia="BIZ UDPゴシック" w:hAnsi="BIZ UDPゴシック" w:hint="eastAsia"/>
          <w:sz w:val="22"/>
        </w:rPr>
        <w:t>も選択することのできる選択肢でもあります。）</w:t>
      </w:r>
    </w:p>
    <w:p w14:paraId="3ACAD68E" w14:textId="1BAD8665" w:rsidR="00D97E22" w:rsidRPr="00D97E22" w:rsidRDefault="00D97E22" w:rsidP="00D97E22">
      <w:pPr>
        <w:spacing w:line="0" w:lineRule="atLeast"/>
        <w:rPr>
          <w:rFonts w:ascii="BIZ UDPゴシック" w:eastAsia="BIZ UDPゴシック" w:hAnsi="BIZ UDPゴシック"/>
          <w:sz w:val="6"/>
          <w:szCs w:val="6"/>
        </w:rPr>
      </w:pPr>
    </w:p>
    <w:p w14:paraId="3C24FF42" w14:textId="654874C3" w:rsidR="00FD0762" w:rsidRPr="00F238A2" w:rsidRDefault="00FD0762" w:rsidP="00FF41ED">
      <w:pPr>
        <w:spacing w:line="320" w:lineRule="exact"/>
        <w:ind w:leftChars="202" w:left="424" w:firstLineChars="100" w:firstLine="220"/>
        <w:rPr>
          <w:rFonts w:ascii="BIZ UDPゴシック" w:eastAsia="BIZ UDPゴシック" w:hAnsi="BIZ UDPゴシック"/>
          <w:sz w:val="22"/>
        </w:rPr>
      </w:pPr>
      <w:r w:rsidRPr="00F238A2">
        <w:rPr>
          <w:rFonts w:ascii="BIZ UDPゴシック" w:eastAsia="BIZ UDPゴシック" w:hAnsi="BIZ UDPゴシック" w:hint="eastAsia"/>
          <w:sz w:val="22"/>
        </w:rPr>
        <w:t>なお、各公的機関・企業では、「障がい者雇用」制度があり、</w:t>
      </w:r>
      <w:r w:rsidR="00445E8C" w:rsidRPr="00F238A2">
        <w:rPr>
          <w:rFonts w:ascii="BIZ UDPゴシック" w:eastAsia="BIZ UDPゴシック" w:hAnsi="BIZ UDPゴシック" w:hint="eastAsia"/>
          <w:sz w:val="22"/>
        </w:rPr>
        <w:t>被雇用者</w:t>
      </w:r>
      <w:r w:rsidRPr="00F238A2">
        <w:rPr>
          <w:rFonts w:ascii="BIZ UDPゴシック" w:eastAsia="BIZ UDPゴシック" w:hAnsi="BIZ UDPゴシック" w:hint="eastAsia"/>
          <w:sz w:val="22"/>
        </w:rPr>
        <w:t>の一部は障がい者を雇う制度があります。</w:t>
      </w:r>
      <w:r w:rsidR="00445E8C" w:rsidRPr="00F238A2">
        <w:rPr>
          <w:rFonts w:ascii="BIZ UDPゴシック" w:eastAsia="BIZ UDPゴシック" w:hAnsi="BIZ UDPゴシック" w:hint="eastAsia"/>
          <w:sz w:val="22"/>
        </w:rPr>
        <w:t>職種</w:t>
      </w:r>
      <w:r w:rsidR="00960EB4" w:rsidRPr="00F238A2">
        <w:rPr>
          <w:rFonts w:ascii="BIZ UDPゴシック" w:eastAsia="BIZ UDPゴシック" w:hAnsi="BIZ UDPゴシック" w:hint="eastAsia"/>
          <w:sz w:val="22"/>
        </w:rPr>
        <w:t>はさまざまですが、雇用契約を結びますので、それなりの仕事の質と量をこなす必要があります。障がい者雇用を利用する場合には、必ず障害者手帳（身体障害者手帳、療育手帳、精神障害者保健福祉手帳</w:t>
      </w:r>
      <w:r w:rsidR="00DC75D4">
        <w:rPr>
          <w:rFonts w:ascii="BIZ UDPゴシック" w:eastAsia="BIZ UDPゴシック" w:hAnsi="BIZ UDPゴシック" w:hint="eastAsia"/>
          <w:sz w:val="22"/>
        </w:rPr>
        <w:t>のいずれか</w:t>
      </w:r>
      <w:r w:rsidR="00960EB4" w:rsidRPr="00F238A2">
        <w:rPr>
          <w:rFonts w:ascii="BIZ UDPゴシック" w:eastAsia="BIZ UDPゴシック" w:hAnsi="BIZ UDPゴシック" w:hint="eastAsia"/>
          <w:sz w:val="22"/>
        </w:rPr>
        <w:t>）が必要になります。</w:t>
      </w:r>
    </w:p>
    <w:p w14:paraId="5E0D08A2" w14:textId="39AAB2BA" w:rsidR="00445E8C" w:rsidRPr="00F238A2" w:rsidRDefault="00445E8C" w:rsidP="00FF41ED">
      <w:pPr>
        <w:spacing w:line="320" w:lineRule="exact"/>
        <w:ind w:leftChars="202" w:left="424" w:firstLineChars="100" w:firstLine="220"/>
        <w:rPr>
          <w:rFonts w:ascii="BIZ UDPゴシック" w:eastAsia="BIZ UDPゴシック" w:hAnsi="BIZ UDPゴシック"/>
          <w:sz w:val="22"/>
        </w:rPr>
      </w:pPr>
      <w:r w:rsidRPr="00F238A2">
        <w:rPr>
          <w:rFonts w:ascii="BIZ UDPゴシック" w:eastAsia="BIZ UDPゴシック" w:hAnsi="BIZ UDPゴシック" w:hint="eastAsia"/>
          <w:sz w:val="22"/>
        </w:rPr>
        <w:t>その他、障害基礎年金や福祉サービスなど、利用できる</w:t>
      </w:r>
      <w:r w:rsidR="00F238A2" w:rsidRPr="00F238A2">
        <w:rPr>
          <w:rFonts w:ascii="BIZ UDPゴシック" w:eastAsia="BIZ UDPゴシック" w:hAnsi="BIZ UDPゴシック" w:hint="eastAsia"/>
          <w:sz w:val="22"/>
        </w:rPr>
        <w:t>社会資源</w:t>
      </w:r>
      <w:r w:rsidRPr="00F238A2">
        <w:rPr>
          <w:rFonts w:ascii="BIZ UDPゴシック" w:eastAsia="BIZ UDPゴシック" w:hAnsi="BIZ UDPゴシック" w:hint="eastAsia"/>
          <w:sz w:val="22"/>
        </w:rPr>
        <w:t>があります。</w:t>
      </w:r>
    </w:p>
    <w:p w14:paraId="76DED2E3" w14:textId="669DE222" w:rsidR="0088621E" w:rsidRPr="00AA6744" w:rsidRDefault="000C35F8" w:rsidP="0088621E">
      <w:pPr>
        <w:spacing w:line="320" w:lineRule="exact"/>
        <w:rPr>
          <w:rFonts w:ascii="BIZ UDPゴシック" w:eastAsia="BIZ UDPゴシック" w:hAnsi="BIZ UDPゴシック"/>
          <w:sz w:val="22"/>
        </w:rPr>
      </w:pPr>
      <w:r w:rsidRPr="000C35F8">
        <w:rPr>
          <w:rFonts w:ascii="BIZ UDPゴシック" w:eastAsia="BIZ UDPゴシック" w:hAnsi="BIZ UDPゴシック"/>
          <w:noProof/>
          <w:sz w:val="22"/>
        </w:rPr>
        <w:drawing>
          <wp:anchor distT="0" distB="0" distL="114300" distR="114300" simplePos="0" relativeHeight="251685888" behindDoc="0" locked="0" layoutInCell="1" allowOverlap="1" wp14:anchorId="384FB0F8" wp14:editId="500A855B">
            <wp:simplePos x="0" y="0"/>
            <wp:positionH relativeFrom="column">
              <wp:posOffset>83820</wp:posOffset>
            </wp:positionH>
            <wp:positionV relativeFrom="paragraph">
              <wp:posOffset>23495</wp:posOffset>
            </wp:positionV>
            <wp:extent cx="5063490" cy="2723515"/>
            <wp:effectExtent l="19050" t="19050" r="22860" b="19685"/>
            <wp:wrapNone/>
            <wp:docPr id="14419616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61638" name=""/>
                    <pic:cNvPicPr/>
                  </pic:nvPicPr>
                  <pic:blipFill>
                    <a:blip r:embed="rId11">
                      <a:extLst>
                        <a:ext uri="{28A0092B-C50C-407E-A947-70E740481C1C}">
                          <a14:useLocalDpi xmlns:a14="http://schemas.microsoft.com/office/drawing/2010/main" val="0"/>
                        </a:ext>
                      </a:extLst>
                    </a:blip>
                    <a:stretch>
                      <a:fillRect/>
                    </a:stretch>
                  </pic:blipFill>
                  <pic:spPr>
                    <a:xfrm>
                      <a:off x="0" y="0"/>
                      <a:ext cx="5073264" cy="272877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E2074" w:rsidRPr="00AA6744">
        <w:rPr>
          <w:rFonts w:ascii="BIZ UDPゴシック" w:eastAsia="BIZ UDPゴシック" w:hAnsi="BIZ UDPゴシック" w:hint="eastAsia"/>
          <w:sz w:val="22"/>
        </w:rPr>
        <w:t xml:space="preserve">　　　　　　　　　　　　　　　　　　　　　　　　　　　　　　　　　　　　　　　　　　　　　　　　　　 </w:t>
      </w:r>
      <w:r w:rsidR="00AA6744">
        <w:rPr>
          <w:rFonts w:ascii="BIZ UDPゴシック" w:eastAsia="BIZ UDPゴシック" w:hAnsi="BIZ UDPゴシック" w:hint="eastAsia"/>
          <w:sz w:val="22"/>
        </w:rPr>
        <w:t xml:space="preserve">　　　　　</w:t>
      </w:r>
      <w:r w:rsidR="006E2074" w:rsidRPr="00AA6744">
        <w:rPr>
          <w:rFonts w:ascii="BIZ UDPゴシック" w:eastAsia="BIZ UDPゴシック" w:hAnsi="BIZ UDPゴシック" w:hint="eastAsia"/>
          <w:sz w:val="22"/>
        </w:rPr>
        <w:t>＊１（筑波視覚）</w:t>
      </w:r>
    </w:p>
    <w:p w14:paraId="5D4D5050" w14:textId="5FE1704B" w:rsidR="0088621E" w:rsidRPr="00AA6744" w:rsidRDefault="00AA6744" w:rsidP="0088621E">
      <w:pPr>
        <w:spacing w:line="320" w:lineRule="exact"/>
        <w:rPr>
          <w:rFonts w:ascii="BIZ UDPゴシック" w:eastAsia="BIZ UDPゴシック" w:hAnsi="BIZ UDPゴシック"/>
          <w:sz w:val="22"/>
        </w:rPr>
      </w:pPr>
      <w:r w:rsidRPr="00AA6744">
        <w:rPr>
          <w:rFonts w:ascii="BIZ UDPゴシック" w:eastAsia="BIZ UDPゴシック" w:hAnsi="BIZ UDPゴシック" w:hint="eastAsia"/>
          <w:noProof/>
          <w:sz w:val="8"/>
          <w:szCs w:val="8"/>
        </w:rPr>
        <w:drawing>
          <wp:anchor distT="0" distB="0" distL="114300" distR="114300" simplePos="0" relativeHeight="251682816" behindDoc="0" locked="0" layoutInCell="1" allowOverlap="1" wp14:anchorId="7772D87D" wp14:editId="311341C1">
            <wp:simplePos x="0" y="0"/>
            <wp:positionH relativeFrom="margin">
              <wp:align>right</wp:align>
            </wp:positionH>
            <wp:positionV relativeFrom="paragraph">
              <wp:posOffset>22225</wp:posOffset>
            </wp:positionV>
            <wp:extent cx="624351" cy="632460"/>
            <wp:effectExtent l="0" t="0" r="4445" b="0"/>
            <wp:wrapNone/>
            <wp:docPr id="170380087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00877" name="図 1703800877"/>
                    <pic:cNvPicPr/>
                  </pic:nvPicPr>
                  <pic:blipFill rotWithShape="1">
                    <a:blip r:embed="rId12" cstate="print">
                      <a:extLst>
                        <a:ext uri="{28A0092B-C50C-407E-A947-70E740481C1C}">
                          <a14:useLocalDpi xmlns:a14="http://schemas.microsoft.com/office/drawing/2010/main" val="0"/>
                        </a:ext>
                      </a:extLst>
                    </a:blip>
                    <a:srcRect l="7160" t="6784" r="7657" b="6886"/>
                    <a:stretch>
                      <a:fillRect/>
                    </a:stretch>
                  </pic:blipFill>
                  <pic:spPr bwMode="auto">
                    <a:xfrm>
                      <a:off x="0" y="0"/>
                      <a:ext cx="624351" cy="632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44EBA7" w14:textId="2A2CDECD" w:rsidR="00057069" w:rsidRPr="00AA6744" w:rsidRDefault="00057069" w:rsidP="0088621E">
      <w:pPr>
        <w:spacing w:line="320" w:lineRule="exact"/>
        <w:rPr>
          <w:rFonts w:ascii="BIZ UDPゴシック" w:eastAsia="BIZ UDPゴシック" w:hAnsi="BIZ UDPゴシック"/>
          <w:sz w:val="22"/>
        </w:rPr>
      </w:pPr>
    </w:p>
    <w:p w14:paraId="548FAF70" w14:textId="5B057008" w:rsidR="00057069" w:rsidRPr="00AA6744" w:rsidRDefault="00057069" w:rsidP="0088621E">
      <w:pPr>
        <w:spacing w:line="320" w:lineRule="exact"/>
        <w:rPr>
          <w:rFonts w:ascii="BIZ UDPゴシック" w:eastAsia="BIZ UDPゴシック" w:hAnsi="BIZ UDPゴシック"/>
          <w:sz w:val="22"/>
        </w:rPr>
      </w:pPr>
    </w:p>
    <w:p w14:paraId="0B80C293" w14:textId="2DD05B7D" w:rsidR="00AA6744" w:rsidRDefault="00AA6744" w:rsidP="0088621E">
      <w:pPr>
        <w:spacing w:line="320" w:lineRule="exact"/>
        <w:rPr>
          <w:rFonts w:ascii="BIZ UDPゴシック" w:eastAsia="BIZ UDPゴシック" w:hAnsi="BIZ UDPゴシック"/>
          <w:sz w:val="22"/>
        </w:rPr>
      </w:pPr>
    </w:p>
    <w:p w14:paraId="3196D1E0" w14:textId="6F3A11DA" w:rsidR="00057069" w:rsidRPr="00AA6744" w:rsidRDefault="006E2074" w:rsidP="0088621E">
      <w:pPr>
        <w:spacing w:line="320" w:lineRule="exact"/>
        <w:rPr>
          <w:rFonts w:ascii="BIZ UDPゴシック" w:eastAsia="BIZ UDPゴシック" w:hAnsi="BIZ UDPゴシック"/>
          <w:sz w:val="22"/>
        </w:rPr>
      </w:pPr>
      <w:r w:rsidRPr="00AA6744">
        <w:rPr>
          <w:rFonts w:ascii="BIZ UDPゴシック" w:eastAsia="BIZ UDPゴシック" w:hAnsi="BIZ UDPゴシック" w:hint="eastAsia"/>
          <w:sz w:val="22"/>
        </w:rPr>
        <w:t xml:space="preserve">　　　　　　　　　　　　　　　　　　　　　　　　　　　　　　　　　　　　　　　　　　　　　　　　　</w:t>
      </w:r>
      <w:r w:rsidR="00AA6744">
        <w:rPr>
          <w:rFonts w:ascii="BIZ UDPゴシック" w:eastAsia="BIZ UDPゴシック" w:hAnsi="BIZ UDPゴシック" w:hint="eastAsia"/>
          <w:sz w:val="22"/>
        </w:rPr>
        <w:t xml:space="preserve">　　　　　</w:t>
      </w:r>
      <w:r w:rsidRPr="00AA6744">
        <w:rPr>
          <w:rFonts w:ascii="BIZ UDPゴシック" w:eastAsia="BIZ UDPゴシック" w:hAnsi="BIZ UDPゴシック" w:hint="eastAsia"/>
          <w:sz w:val="22"/>
        </w:rPr>
        <w:t xml:space="preserve">　 ＊２（筑波技大）</w:t>
      </w:r>
    </w:p>
    <w:p w14:paraId="12520CC6" w14:textId="1AAD6D44" w:rsidR="00057069" w:rsidRPr="00AA6744" w:rsidRDefault="006E2074" w:rsidP="0088621E">
      <w:pPr>
        <w:spacing w:line="320" w:lineRule="exact"/>
        <w:rPr>
          <w:rFonts w:ascii="BIZ UDPゴシック" w:eastAsia="BIZ UDPゴシック" w:hAnsi="BIZ UDPゴシック"/>
          <w:sz w:val="22"/>
        </w:rPr>
      </w:pPr>
      <w:r w:rsidRPr="00AA6744">
        <w:rPr>
          <w:rFonts w:ascii="BIZ UDPゴシック" w:eastAsia="BIZ UDPゴシック" w:hAnsi="BIZ UDPゴシック"/>
          <w:noProof/>
          <w:szCs w:val="21"/>
        </w:rPr>
        <w:drawing>
          <wp:anchor distT="0" distB="0" distL="114300" distR="114300" simplePos="0" relativeHeight="251683840" behindDoc="0" locked="0" layoutInCell="1" allowOverlap="1" wp14:anchorId="4C71FA34" wp14:editId="42324A9A">
            <wp:simplePos x="0" y="0"/>
            <wp:positionH relativeFrom="margin">
              <wp:align>right</wp:align>
            </wp:positionH>
            <wp:positionV relativeFrom="paragraph">
              <wp:posOffset>19685</wp:posOffset>
            </wp:positionV>
            <wp:extent cx="624817" cy="629008"/>
            <wp:effectExtent l="0" t="0" r="4445" b="0"/>
            <wp:wrapNone/>
            <wp:docPr id="62700793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07937" name="図 627007937"/>
                    <pic:cNvPicPr/>
                  </pic:nvPicPr>
                  <pic:blipFill rotWithShape="1">
                    <a:blip r:embed="rId13" cstate="print">
                      <a:extLst>
                        <a:ext uri="{28A0092B-C50C-407E-A947-70E740481C1C}">
                          <a14:useLocalDpi xmlns:a14="http://schemas.microsoft.com/office/drawing/2010/main" val="0"/>
                        </a:ext>
                      </a:extLst>
                    </a:blip>
                    <a:srcRect l="6425" t="6716" r="7400" b="6538"/>
                    <a:stretch>
                      <a:fillRect/>
                    </a:stretch>
                  </pic:blipFill>
                  <pic:spPr bwMode="auto">
                    <a:xfrm>
                      <a:off x="0" y="0"/>
                      <a:ext cx="624817" cy="6290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0F0505" w14:textId="7B6C3DD7" w:rsidR="0088621E" w:rsidRPr="00AA6744" w:rsidRDefault="0088621E" w:rsidP="0088621E">
      <w:pPr>
        <w:spacing w:line="320" w:lineRule="exact"/>
        <w:rPr>
          <w:rFonts w:ascii="BIZ UDPゴシック" w:eastAsia="BIZ UDPゴシック" w:hAnsi="BIZ UDPゴシック"/>
          <w:sz w:val="22"/>
        </w:rPr>
      </w:pPr>
    </w:p>
    <w:p w14:paraId="2D40899A" w14:textId="45FA3972" w:rsidR="0088621E" w:rsidRDefault="0088621E" w:rsidP="0088621E">
      <w:pPr>
        <w:spacing w:line="320" w:lineRule="exact"/>
        <w:rPr>
          <w:rFonts w:ascii="BIZ UDPゴシック" w:eastAsia="BIZ UDPゴシック" w:hAnsi="BIZ UDPゴシック"/>
          <w:sz w:val="22"/>
        </w:rPr>
      </w:pPr>
    </w:p>
    <w:p w14:paraId="770D4720" w14:textId="3ADEE9C1" w:rsidR="00AA6744" w:rsidRPr="00AA6744" w:rsidRDefault="00AA6744" w:rsidP="0088621E">
      <w:pPr>
        <w:spacing w:line="320" w:lineRule="exact"/>
        <w:rPr>
          <w:rFonts w:ascii="BIZ UDPゴシック" w:eastAsia="BIZ UDPゴシック" w:hAnsi="BIZ UDPゴシック"/>
          <w:sz w:val="22"/>
        </w:rPr>
      </w:pPr>
    </w:p>
    <w:p w14:paraId="0240B906" w14:textId="710B882D" w:rsidR="002E7C41" w:rsidRPr="00AA6744" w:rsidRDefault="00AA6744" w:rsidP="0088621E">
      <w:pPr>
        <w:spacing w:line="320" w:lineRule="exact"/>
        <w:rPr>
          <w:rFonts w:ascii="BIZ UDPゴシック" w:eastAsia="BIZ UDPゴシック" w:hAnsi="BIZ UDPゴシック"/>
          <w:sz w:val="22"/>
        </w:rPr>
      </w:pPr>
      <w:r w:rsidRPr="00AA6744">
        <w:rPr>
          <w:rFonts w:ascii="BIZ UDPゴシック" w:eastAsia="BIZ UDPゴシック" w:hAnsi="BIZ UDPゴシック" w:hint="eastAsia"/>
          <w:sz w:val="22"/>
        </w:rPr>
        <w:t xml:space="preserve">　　　　　　　　　　　　　　　　　　　　　　　　　　　　　　　　　　　　　　　　　　　　　　　　　　　</w:t>
      </w:r>
      <w:r w:rsidR="004E7EC7">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＊３（</w:t>
      </w:r>
      <w:r w:rsidR="004E7EC7">
        <w:rPr>
          <w:rFonts w:ascii="BIZ UDPゴシック" w:eastAsia="BIZ UDPゴシック" w:hAnsi="BIZ UDPゴシック" w:hint="eastAsia"/>
          <w:sz w:val="22"/>
        </w:rPr>
        <w:t>職業訓練</w:t>
      </w:r>
      <w:r>
        <w:rPr>
          <w:rFonts w:ascii="BIZ UDPゴシック" w:eastAsia="BIZ UDPゴシック" w:hAnsi="BIZ UDPゴシック" w:hint="eastAsia"/>
          <w:sz w:val="22"/>
        </w:rPr>
        <w:t>）</w:t>
      </w:r>
    </w:p>
    <w:p w14:paraId="16725534" w14:textId="4B7BD367" w:rsidR="006E2074" w:rsidRPr="00AA6744" w:rsidRDefault="00AA6744" w:rsidP="0088621E">
      <w:pPr>
        <w:spacing w:line="320" w:lineRule="exact"/>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1684864" behindDoc="0" locked="0" layoutInCell="1" allowOverlap="1" wp14:anchorId="2454B469" wp14:editId="1229824E">
            <wp:simplePos x="0" y="0"/>
            <wp:positionH relativeFrom="margin">
              <wp:posOffset>5481637</wp:posOffset>
            </wp:positionH>
            <wp:positionV relativeFrom="paragraph">
              <wp:posOffset>9525</wp:posOffset>
            </wp:positionV>
            <wp:extent cx="641033" cy="632460"/>
            <wp:effectExtent l="0" t="0" r="6985" b="0"/>
            <wp:wrapNone/>
            <wp:docPr id="133842286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22864" name="図 1338422864"/>
                    <pic:cNvPicPr/>
                  </pic:nvPicPr>
                  <pic:blipFill rotWithShape="1">
                    <a:blip r:embed="rId14" cstate="print">
                      <a:extLst>
                        <a:ext uri="{28A0092B-C50C-407E-A947-70E740481C1C}">
                          <a14:useLocalDpi xmlns:a14="http://schemas.microsoft.com/office/drawing/2010/main" val="0"/>
                        </a:ext>
                      </a:extLst>
                    </a:blip>
                    <a:srcRect l="7409" t="8521" r="8491" b="8491"/>
                    <a:stretch>
                      <a:fillRect/>
                    </a:stretch>
                  </pic:blipFill>
                  <pic:spPr bwMode="auto">
                    <a:xfrm>
                      <a:off x="0" y="0"/>
                      <a:ext cx="641669" cy="633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C0059F" w14:textId="77777777" w:rsidR="00AA6744" w:rsidRDefault="00AA6744" w:rsidP="0088621E">
      <w:pPr>
        <w:spacing w:line="320" w:lineRule="exact"/>
        <w:rPr>
          <w:rFonts w:ascii="BIZ UDPゴシック" w:eastAsia="BIZ UDPゴシック" w:hAnsi="BIZ UDPゴシック"/>
          <w:sz w:val="22"/>
        </w:rPr>
      </w:pPr>
    </w:p>
    <w:p w14:paraId="55B6C816" w14:textId="22D628F2" w:rsidR="00AA6744" w:rsidRDefault="00AA6744" w:rsidP="0088621E">
      <w:pPr>
        <w:spacing w:line="320" w:lineRule="exact"/>
        <w:rPr>
          <w:rFonts w:ascii="BIZ UDPゴシック" w:eastAsia="BIZ UDPゴシック" w:hAnsi="BIZ UDPゴシック"/>
          <w:sz w:val="22"/>
        </w:rPr>
      </w:pPr>
    </w:p>
    <w:p w14:paraId="015AB3E0" w14:textId="25F42437" w:rsidR="00445E8C" w:rsidRPr="00F238A2" w:rsidRDefault="00445E8C" w:rsidP="00AA6744">
      <w:pPr>
        <w:spacing w:line="320" w:lineRule="exact"/>
        <w:ind w:rightChars="471" w:right="989"/>
        <w:rPr>
          <w:rFonts w:ascii="BIZ UDPゴシック" w:eastAsia="BIZ UDPゴシック" w:hAnsi="BIZ UDPゴシック"/>
          <w:sz w:val="22"/>
        </w:rPr>
      </w:pPr>
      <w:r w:rsidRPr="00F238A2">
        <w:rPr>
          <w:rFonts w:ascii="BIZ UDPゴシック" w:eastAsia="BIZ UDPゴシック" w:hAnsi="BIZ UDPゴシック" w:hint="eastAsia"/>
          <w:sz w:val="22"/>
        </w:rPr>
        <w:t xml:space="preserve">　おおまかに説明をしました。児童生徒や保護者の考え、家庭の状況や条件に応じて、進路の選択肢等の情報</w:t>
      </w:r>
      <w:r w:rsidR="00735CDC">
        <w:rPr>
          <w:rFonts w:ascii="BIZ UDPゴシック" w:eastAsia="BIZ UDPゴシック" w:hAnsi="BIZ UDPゴシック" w:hint="eastAsia"/>
          <w:sz w:val="22"/>
        </w:rPr>
        <w:t>の詳細</w:t>
      </w:r>
      <w:r w:rsidRPr="00F238A2">
        <w:rPr>
          <w:rFonts w:ascii="BIZ UDPゴシック" w:eastAsia="BIZ UDPゴシック" w:hAnsi="BIZ UDPゴシック" w:hint="eastAsia"/>
          <w:sz w:val="22"/>
        </w:rPr>
        <w:t>を紹介することができますので、その際は児童生徒や保護者の方</w:t>
      </w:r>
      <w:r w:rsidR="004E7EC7">
        <w:rPr>
          <w:rFonts w:ascii="BIZ UDPゴシック" w:eastAsia="BIZ UDPゴシック" w:hAnsi="BIZ UDPゴシック" w:hint="eastAsia"/>
          <w:sz w:val="22"/>
        </w:rPr>
        <w:t>はもちろん、学校の先生方の</w:t>
      </w:r>
      <w:r w:rsidRPr="00F238A2">
        <w:rPr>
          <w:rFonts w:ascii="BIZ UDPゴシック" w:eastAsia="BIZ UDPゴシック" w:hAnsi="BIZ UDPゴシック" w:hint="eastAsia"/>
          <w:sz w:val="22"/>
        </w:rPr>
        <w:t>視覚支援センター</w:t>
      </w:r>
      <w:r w:rsidR="000C35F8">
        <w:rPr>
          <w:rFonts w:ascii="BIZ UDPゴシック" w:eastAsia="BIZ UDPゴシック" w:hAnsi="BIZ UDPゴシック" w:hint="eastAsia"/>
          <w:sz w:val="22"/>
        </w:rPr>
        <w:t>へ</w:t>
      </w:r>
      <w:r w:rsidRPr="00F238A2">
        <w:rPr>
          <w:rFonts w:ascii="BIZ UDPゴシック" w:eastAsia="BIZ UDPゴシック" w:hAnsi="BIZ UDPゴシック" w:hint="eastAsia"/>
          <w:sz w:val="22"/>
        </w:rPr>
        <w:t>のご相談を</w:t>
      </w:r>
      <w:r w:rsidR="000C35F8">
        <w:rPr>
          <w:rFonts w:ascii="BIZ UDPゴシック" w:eastAsia="BIZ UDPゴシック" w:hAnsi="BIZ UDPゴシック" w:hint="eastAsia"/>
          <w:sz w:val="22"/>
        </w:rPr>
        <w:t>お待ちしています</w:t>
      </w:r>
      <w:r w:rsidRPr="00F238A2">
        <w:rPr>
          <w:rFonts w:ascii="BIZ UDPゴシック" w:eastAsia="BIZ UDPゴシック" w:hAnsi="BIZ UDPゴシック" w:hint="eastAsia"/>
          <w:sz w:val="22"/>
        </w:rPr>
        <w:t>。</w:t>
      </w:r>
    </w:p>
    <w:sectPr w:rsidR="00445E8C" w:rsidRPr="00F238A2" w:rsidSect="00DC75D4">
      <w:footerReference w:type="default" r:id="rId15"/>
      <w:pgSz w:w="11906" w:h="16838" w:code="9"/>
      <w:pgMar w:top="737" w:right="1134" w:bottom="737" w:left="1134" w:header="851" w:footer="0"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F948" w14:textId="77777777" w:rsidR="0079086D" w:rsidRDefault="0079086D" w:rsidP="000C499E">
      <w:r>
        <w:separator/>
      </w:r>
    </w:p>
  </w:endnote>
  <w:endnote w:type="continuationSeparator" w:id="0">
    <w:p w14:paraId="4832E8B7" w14:textId="77777777" w:rsidR="0079086D" w:rsidRDefault="0079086D" w:rsidP="000C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809688"/>
      <w:docPartObj>
        <w:docPartGallery w:val="Page Numbers (Bottom of Page)"/>
        <w:docPartUnique/>
      </w:docPartObj>
    </w:sdtPr>
    <w:sdtContent>
      <w:p w14:paraId="3B1E13A3" w14:textId="33DE4845" w:rsidR="002B7A1E" w:rsidRDefault="002B7A1E">
        <w:pPr>
          <w:pStyle w:val="a8"/>
          <w:jc w:val="center"/>
        </w:pPr>
        <w:r>
          <w:fldChar w:fldCharType="begin"/>
        </w:r>
        <w:r>
          <w:instrText>PAGE   \* MERGEFORMAT</w:instrText>
        </w:r>
        <w:r>
          <w:fldChar w:fldCharType="separate"/>
        </w:r>
        <w:r w:rsidR="00B61D8C" w:rsidRPr="00B61D8C">
          <w:rPr>
            <w:noProof/>
            <w:lang w:val="ja-JP"/>
          </w:rPr>
          <w:t>1</w:t>
        </w:r>
        <w:r>
          <w:fldChar w:fldCharType="end"/>
        </w:r>
      </w:p>
    </w:sdtContent>
  </w:sdt>
  <w:p w14:paraId="0BE425AA" w14:textId="77777777" w:rsidR="002B7A1E" w:rsidRDefault="002B7A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A19C" w14:textId="77777777" w:rsidR="0079086D" w:rsidRDefault="0079086D" w:rsidP="000C499E">
      <w:r>
        <w:separator/>
      </w:r>
    </w:p>
  </w:footnote>
  <w:footnote w:type="continuationSeparator" w:id="0">
    <w:p w14:paraId="6FB8D8B8" w14:textId="77777777" w:rsidR="0079086D" w:rsidRDefault="0079086D" w:rsidP="000C4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6E"/>
    <w:rsid w:val="00005C0C"/>
    <w:rsid w:val="00006E3C"/>
    <w:rsid w:val="00017EFA"/>
    <w:rsid w:val="00020A93"/>
    <w:rsid w:val="00026913"/>
    <w:rsid w:val="0004725C"/>
    <w:rsid w:val="00057069"/>
    <w:rsid w:val="00074256"/>
    <w:rsid w:val="0007521A"/>
    <w:rsid w:val="00075BE2"/>
    <w:rsid w:val="000867EA"/>
    <w:rsid w:val="000C35F8"/>
    <w:rsid w:val="000C499E"/>
    <w:rsid w:val="000D06E7"/>
    <w:rsid w:val="000D170C"/>
    <w:rsid w:val="000D2D9B"/>
    <w:rsid w:val="000E0B96"/>
    <w:rsid w:val="000E3946"/>
    <w:rsid w:val="000F39BD"/>
    <w:rsid w:val="000F4EC0"/>
    <w:rsid w:val="001142D4"/>
    <w:rsid w:val="00127BB2"/>
    <w:rsid w:val="00147A5A"/>
    <w:rsid w:val="00160930"/>
    <w:rsid w:val="00181166"/>
    <w:rsid w:val="00183D55"/>
    <w:rsid w:val="001925B6"/>
    <w:rsid w:val="00196F2A"/>
    <w:rsid w:val="001C5299"/>
    <w:rsid w:val="001C68EC"/>
    <w:rsid w:val="001E4C70"/>
    <w:rsid w:val="0021464A"/>
    <w:rsid w:val="00214906"/>
    <w:rsid w:val="00217034"/>
    <w:rsid w:val="00226943"/>
    <w:rsid w:val="00232ED4"/>
    <w:rsid w:val="00241D2B"/>
    <w:rsid w:val="00250E01"/>
    <w:rsid w:val="00261D6F"/>
    <w:rsid w:val="00265180"/>
    <w:rsid w:val="00281806"/>
    <w:rsid w:val="00287A64"/>
    <w:rsid w:val="002A2F0A"/>
    <w:rsid w:val="002A4C54"/>
    <w:rsid w:val="002B7A1E"/>
    <w:rsid w:val="002C2194"/>
    <w:rsid w:val="002C5364"/>
    <w:rsid w:val="002C5810"/>
    <w:rsid w:val="002C6D69"/>
    <w:rsid w:val="002E2525"/>
    <w:rsid w:val="002E7C41"/>
    <w:rsid w:val="00321D7C"/>
    <w:rsid w:val="00333EB5"/>
    <w:rsid w:val="00336BCB"/>
    <w:rsid w:val="00373F5F"/>
    <w:rsid w:val="00377837"/>
    <w:rsid w:val="00384E4E"/>
    <w:rsid w:val="00392561"/>
    <w:rsid w:val="003D7940"/>
    <w:rsid w:val="00404455"/>
    <w:rsid w:val="00416BB2"/>
    <w:rsid w:val="004250E6"/>
    <w:rsid w:val="00434080"/>
    <w:rsid w:val="00436506"/>
    <w:rsid w:val="00437E43"/>
    <w:rsid w:val="004409C4"/>
    <w:rsid w:val="00445E8C"/>
    <w:rsid w:val="00463132"/>
    <w:rsid w:val="00491735"/>
    <w:rsid w:val="00493CCD"/>
    <w:rsid w:val="004E27EA"/>
    <w:rsid w:val="004E4D0D"/>
    <w:rsid w:val="004E7EC7"/>
    <w:rsid w:val="004F35B3"/>
    <w:rsid w:val="00504A85"/>
    <w:rsid w:val="00515023"/>
    <w:rsid w:val="00547A9B"/>
    <w:rsid w:val="005528CD"/>
    <w:rsid w:val="0055330C"/>
    <w:rsid w:val="00567DD6"/>
    <w:rsid w:val="005920C7"/>
    <w:rsid w:val="0059683E"/>
    <w:rsid w:val="005B2A4B"/>
    <w:rsid w:val="005C2405"/>
    <w:rsid w:val="005C35EE"/>
    <w:rsid w:val="005C796C"/>
    <w:rsid w:val="005D58B5"/>
    <w:rsid w:val="005D7071"/>
    <w:rsid w:val="005F03E5"/>
    <w:rsid w:val="00602E8F"/>
    <w:rsid w:val="0061528C"/>
    <w:rsid w:val="0062044C"/>
    <w:rsid w:val="0063340D"/>
    <w:rsid w:val="00645D26"/>
    <w:rsid w:val="00657C4B"/>
    <w:rsid w:val="00665038"/>
    <w:rsid w:val="00694380"/>
    <w:rsid w:val="006A1619"/>
    <w:rsid w:val="006B3E12"/>
    <w:rsid w:val="006E2074"/>
    <w:rsid w:val="006E2E25"/>
    <w:rsid w:val="006F3EFC"/>
    <w:rsid w:val="00732B13"/>
    <w:rsid w:val="00735CDC"/>
    <w:rsid w:val="007471B5"/>
    <w:rsid w:val="007520FD"/>
    <w:rsid w:val="00767D8E"/>
    <w:rsid w:val="0079086D"/>
    <w:rsid w:val="007C296E"/>
    <w:rsid w:val="007C3258"/>
    <w:rsid w:val="007D4934"/>
    <w:rsid w:val="007E0555"/>
    <w:rsid w:val="007E0E3A"/>
    <w:rsid w:val="007E1C71"/>
    <w:rsid w:val="007E7CEA"/>
    <w:rsid w:val="007F5C3E"/>
    <w:rsid w:val="00804C84"/>
    <w:rsid w:val="00805BA3"/>
    <w:rsid w:val="00812E0B"/>
    <w:rsid w:val="00815DF0"/>
    <w:rsid w:val="0082193E"/>
    <w:rsid w:val="008251F1"/>
    <w:rsid w:val="00834DC7"/>
    <w:rsid w:val="00847C1E"/>
    <w:rsid w:val="008513C8"/>
    <w:rsid w:val="008568B7"/>
    <w:rsid w:val="008738A0"/>
    <w:rsid w:val="0088621E"/>
    <w:rsid w:val="00897102"/>
    <w:rsid w:val="008A61FA"/>
    <w:rsid w:val="008A739A"/>
    <w:rsid w:val="008D522E"/>
    <w:rsid w:val="008D7643"/>
    <w:rsid w:val="008F77FB"/>
    <w:rsid w:val="00917D37"/>
    <w:rsid w:val="00945873"/>
    <w:rsid w:val="00945C21"/>
    <w:rsid w:val="00957015"/>
    <w:rsid w:val="00960EB4"/>
    <w:rsid w:val="009B78EE"/>
    <w:rsid w:val="009C6F7A"/>
    <w:rsid w:val="009E1FF3"/>
    <w:rsid w:val="009E3BAF"/>
    <w:rsid w:val="00A05100"/>
    <w:rsid w:val="00A15BD5"/>
    <w:rsid w:val="00A425EB"/>
    <w:rsid w:val="00A611BA"/>
    <w:rsid w:val="00A80969"/>
    <w:rsid w:val="00A93C48"/>
    <w:rsid w:val="00AA6744"/>
    <w:rsid w:val="00AC201B"/>
    <w:rsid w:val="00AC55FC"/>
    <w:rsid w:val="00AC7CC4"/>
    <w:rsid w:val="00AE24A8"/>
    <w:rsid w:val="00AE334B"/>
    <w:rsid w:val="00AE57BE"/>
    <w:rsid w:val="00AE6E12"/>
    <w:rsid w:val="00AF7B92"/>
    <w:rsid w:val="00B0597F"/>
    <w:rsid w:val="00B06370"/>
    <w:rsid w:val="00B06C5E"/>
    <w:rsid w:val="00B21107"/>
    <w:rsid w:val="00B43676"/>
    <w:rsid w:val="00B47170"/>
    <w:rsid w:val="00B61511"/>
    <w:rsid w:val="00B61D8C"/>
    <w:rsid w:val="00B631AE"/>
    <w:rsid w:val="00B7323A"/>
    <w:rsid w:val="00B7726E"/>
    <w:rsid w:val="00B86868"/>
    <w:rsid w:val="00B93764"/>
    <w:rsid w:val="00B96076"/>
    <w:rsid w:val="00BC689D"/>
    <w:rsid w:val="00BC7460"/>
    <w:rsid w:val="00BE5414"/>
    <w:rsid w:val="00BE79A2"/>
    <w:rsid w:val="00BF07F6"/>
    <w:rsid w:val="00C00DFC"/>
    <w:rsid w:val="00C05651"/>
    <w:rsid w:val="00C05FBE"/>
    <w:rsid w:val="00C1115C"/>
    <w:rsid w:val="00C16054"/>
    <w:rsid w:val="00C33675"/>
    <w:rsid w:val="00C428C5"/>
    <w:rsid w:val="00C63C2D"/>
    <w:rsid w:val="00C64084"/>
    <w:rsid w:val="00C7350B"/>
    <w:rsid w:val="00C765F4"/>
    <w:rsid w:val="00CB2C85"/>
    <w:rsid w:val="00CE19F8"/>
    <w:rsid w:val="00CF1345"/>
    <w:rsid w:val="00CF22EC"/>
    <w:rsid w:val="00CF7427"/>
    <w:rsid w:val="00D03B9A"/>
    <w:rsid w:val="00D06FB3"/>
    <w:rsid w:val="00D10702"/>
    <w:rsid w:val="00D16690"/>
    <w:rsid w:val="00D16B82"/>
    <w:rsid w:val="00D308AF"/>
    <w:rsid w:val="00D3732C"/>
    <w:rsid w:val="00D546E7"/>
    <w:rsid w:val="00D5590F"/>
    <w:rsid w:val="00D66459"/>
    <w:rsid w:val="00D67DD3"/>
    <w:rsid w:val="00D90102"/>
    <w:rsid w:val="00D97E22"/>
    <w:rsid w:val="00DA2A78"/>
    <w:rsid w:val="00DB7D22"/>
    <w:rsid w:val="00DB7E51"/>
    <w:rsid w:val="00DC75D4"/>
    <w:rsid w:val="00DD09E0"/>
    <w:rsid w:val="00DE4D8F"/>
    <w:rsid w:val="00DF2A5D"/>
    <w:rsid w:val="00E014BF"/>
    <w:rsid w:val="00E06217"/>
    <w:rsid w:val="00E37585"/>
    <w:rsid w:val="00E4366F"/>
    <w:rsid w:val="00E470E2"/>
    <w:rsid w:val="00E61472"/>
    <w:rsid w:val="00E63F15"/>
    <w:rsid w:val="00E7402E"/>
    <w:rsid w:val="00E879FC"/>
    <w:rsid w:val="00E9199D"/>
    <w:rsid w:val="00E93318"/>
    <w:rsid w:val="00EA56F7"/>
    <w:rsid w:val="00ED5E66"/>
    <w:rsid w:val="00EE2953"/>
    <w:rsid w:val="00EF73D7"/>
    <w:rsid w:val="00F238A2"/>
    <w:rsid w:val="00F34277"/>
    <w:rsid w:val="00F55F42"/>
    <w:rsid w:val="00F61349"/>
    <w:rsid w:val="00F85A0F"/>
    <w:rsid w:val="00F90DAA"/>
    <w:rsid w:val="00F93E6C"/>
    <w:rsid w:val="00FA4369"/>
    <w:rsid w:val="00FA489E"/>
    <w:rsid w:val="00FB7BED"/>
    <w:rsid w:val="00FD0762"/>
    <w:rsid w:val="00FE6C75"/>
    <w:rsid w:val="00FF363B"/>
    <w:rsid w:val="00FF41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51777"/>
  <w15:chartTrackingRefBased/>
  <w15:docId w15:val="{7A67641E-BC8D-4C18-95DF-FA78DCEA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68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68B7"/>
    <w:rPr>
      <w:rFonts w:asciiTheme="majorHAnsi" w:eastAsiaTheme="majorEastAsia" w:hAnsiTheme="majorHAnsi" w:cstheme="majorBidi"/>
      <w:sz w:val="18"/>
      <w:szCs w:val="18"/>
    </w:rPr>
  </w:style>
  <w:style w:type="paragraph" w:styleId="a6">
    <w:name w:val="header"/>
    <w:basedOn w:val="a"/>
    <w:link w:val="a7"/>
    <w:uiPriority w:val="99"/>
    <w:unhideWhenUsed/>
    <w:rsid w:val="000C499E"/>
    <w:pPr>
      <w:tabs>
        <w:tab w:val="center" w:pos="4252"/>
        <w:tab w:val="right" w:pos="8504"/>
      </w:tabs>
      <w:snapToGrid w:val="0"/>
    </w:pPr>
  </w:style>
  <w:style w:type="character" w:customStyle="1" w:styleId="a7">
    <w:name w:val="ヘッダー (文字)"/>
    <w:basedOn w:val="a0"/>
    <w:link w:val="a6"/>
    <w:uiPriority w:val="99"/>
    <w:rsid w:val="000C499E"/>
  </w:style>
  <w:style w:type="paragraph" w:styleId="a8">
    <w:name w:val="footer"/>
    <w:basedOn w:val="a"/>
    <w:link w:val="a9"/>
    <w:uiPriority w:val="99"/>
    <w:unhideWhenUsed/>
    <w:rsid w:val="000C499E"/>
    <w:pPr>
      <w:tabs>
        <w:tab w:val="center" w:pos="4252"/>
        <w:tab w:val="right" w:pos="8504"/>
      </w:tabs>
      <w:snapToGrid w:val="0"/>
    </w:pPr>
  </w:style>
  <w:style w:type="character" w:customStyle="1" w:styleId="a9">
    <w:name w:val="フッター (文字)"/>
    <w:basedOn w:val="a0"/>
    <w:link w:val="a8"/>
    <w:uiPriority w:val="99"/>
    <w:rsid w:val="000C4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BC896-9137-469C-9FAC-2A43100A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井上亜紀</dc:creator>
  <cp:keywords/>
  <dc:description/>
  <cp:lastModifiedBy>石澤洋喜</cp:lastModifiedBy>
  <cp:revision>10</cp:revision>
  <cp:lastPrinted>2026-01-14T04:20:00Z</cp:lastPrinted>
  <dcterms:created xsi:type="dcterms:W3CDTF">2026-01-08T11:48:00Z</dcterms:created>
  <dcterms:modified xsi:type="dcterms:W3CDTF">2026-01-19T12:27:00Z</dcterms:modified>
</cp:coreProperties>
</file>